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EE" w:rsidRDefault="00272DEE"/>
    <w:p w:rsidR="00272DEE" w:rsidRDefault="00272DEE">
      <w:pPr>
        <w:pStyle w:val="PlainText"/>
        <w:adjustRightInd w:val="0"/>
        <w:snapToGrid w:val="0"/>
        <w:spacing w:line="800" w:lineRule="exact"/>
        <w:jc w:val="center"/>
        <w:rPr>
          <w:rFonts w:ascii="仿宋_GB2312" w:eastAsia="仿宋_GB2312" w:hAnsi="仿宋_GB2312" w:cs="仿宋_GB2312"/>
          <w:b/>
          <w:sz w:val="84"/>
          <w:szCs w:val="84"/>
        </w:rPr>
      </w:pPr>
    </w:p>
    <w:p w:rsidR="00272DEE" w:rsidRDefault="00272DEE">
      <w:pPr>
        <w:pStyle w:val="PlainText"/>
        <w:adjustRightInd w:val="0"/>
        <w:snapToGrid w:val="0"/>
        <w:spacing w:line="800" w:lineRule="exact"/>
        <w:jc w:val="center"/>
        <w:rPr>
          <w:rFonts w:ascii="仿宋_GB2312" w:eastAsia="仿宋_GB2312" w:hAnsi="仿宋_GB2312" w:cs="仿宋_GB2312"/>
          <w:b/>
          <w:sz w:val="84"/>
          <w:szCs w:val="84"/>
        </w:rPr>
      </w:pPr>
    </w:p>
    <w:p w:rsidR="00272DEE" w:rsidRDefault="00272DEE">
      <w:pPr>
        <w:pStyle w:val="PlainText"/>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84"/>
          <w:szCs w:val="84"/>
        </w:rPr>
        <w:t>竞争性磋商文件</w:t>
      </w:r>
    </w:p>
    <w:p w:rsidR="00272DEE" w:rsidRDefault="00272DEE" w:rsidP="00CA7731">
      <w:pPr>
        <w:pStyle w:val="PlainText"/>
        <w:adjustRightInd w:val="0"/>
        <w:snapToGrid w:val="0"/>
        <w:spacing w:beforeLines="50" w:line="360" w:lineRule="auto"/>
        <w:rPr>
          <w:rFonts w:ascii="仿宋_GB2312" w:eastAsia="仿宋_GB2312" w:hAnsi="仿宋_GB2312" w:cs="仿宋_GB2312"/>
          <w:b/>
          <w:sz w:val="32"/>
          <w:szCs w:val="32"/>
        </w:rPr>
      </w:pPr>
    </w:p>
    <w:p w:rsidR="00272DEE" w:rsidRDefault="00272DEE" w:rsidP="00CA7731">
      <w:pPr>
        <w:pStyle w:val="PlainText"/>
        <w:adjustRightInd w:val="0"/>
        <w:snapToGrid w:val="0"/>
        <w:spacing w:beforeLines="50" w:line="360" w:lineRule="auto"/>
        <w:rPr>
          <w:rFonts w:ascii="仿宋_GB2312" w:eastAsia="仿宋_GB2312" w:hAnsi="仿宋_GB2312" w:cs="仿宋_GB2312"/>
          <w:b/>
          <w:sz w:val="32"/>
          <w:szCs w:val="32"/>
        </w:rPr>
      </w:pPr>
    </w:p>
    <w:p w:rsidR="00272DEE" w:rsidRDefault="00272DEE" w:rsidP="0001547D">
      <w:pPr>
        <w:pStyle w:val="PlainText"/>
        <w:adjustRightInd w:val="0"/>
        <w:snapToGrid w:val="0"/>
        <w:spacing w:line="1000" w:lineRule="exact"/>
        <w:ind w:firstLineChars="250" w:firstLine="8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项目名称</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邵阳市脑科医院新冠核酸检测试剂采购</w:t>
      </w:r>
    </w:p>
    <w:p w:rsidR="00272DEE" w:rsidRDefault="00272DEE" w:rsidP="0001547D">
      <w:pPr>
        <w:pStyle w:val="PlainText"/>
        <w:adjustRightInd w:val="0"/>
        <w:snapToGrid w:val="0"/>
        <w:spacing w:line="1000" w:lineRule="exact"/>
        <w:ind w:firstLineChars="250" w:firstLine="8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采</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购</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人</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邵阳市脑科医院</w:t>
      </w:r>
    </w:p>
    <w:p w:rsidR="00272DEE" w:rsidRDefault="00272DEE">
      <w:pPr>
        <w:pStyle w:val="PlainText"/>
        <w:adjustRightInd w:val="0"/>
        <w:snapToGrid w:val="0"/>
        <w:spacing w:line="360" w:lineRule="auto"/>
        <w:rPr>
          <w:rFonts w:ascii="仿宋_GB2312" w:eastAsia="仿宋_GB2312" w:hAnsi="仿宋_GB2312" w:cs="仿宋_GB2312"/>
          <w:b/>
          <w:sz w:val="32"/>
        </w:rPr>
      </w:pPr>
    </w:p>
    <w:p w:rsidR="00272DEE" w:rsidRDefault="00272DEE">
      <w:pPr>
        <w:pStyle w:val="PlainText"/>
        <w:adjustRightInd w:val="0"/>
        <w:snapToGrid w:val="0"/>
        <w:spacing w:line="360" w:lineRule="auto"/>
        <w:rPr>
          <w:rFonts w:ascii="仿宋_GB2312" w:eastAsia="仿宋_GB2312" w:hAnsi="仿宋_GB2312" w:cs="仿宋_GB2312"/>
          <w:b/>
          <w:sz w:val="32"/>
        </w:rPr>
      </w:pPr>
    </w:p>
    <w:p w:rsidR="00272DEE" w:rsidRDefault="00272DEE">
      <w:pPr>
        <w:pStyle w:val="PlainText"/>
        <w:adjustRightInd w:val="0"/>
        <w:snapToGrid w:val="0"/>
        <w:spacing w:line="360" w:lineRule="auto"/>
        <w:rPr>
          <w:rFonts w:ascii="仿宋_GB2312" w:eastAsia="仿宋_GB2312" w:hAnsi="仿宋_GB2312" w:cs="仿宋_GB2312"/>
          <w:b/>
          <w:sz w:val="32"/>
        </w:rPr>
      </w:pPr>
    </w:p>
    <w:p w:rsidR="00272DEE" w:rsidRDefault="00272DEE">
      <w:pPr>
        <w:pStyle w:val="PlainText"/>
        <w:adjustRightInd w:val="0"/>
        <w:snapToGrid w:val="0"/>
        <w:spacing w:line="360" w:lineRule="auto"/>
        <w:rPr>
          <w:rFonts w:ascii="仿宋_GB2312" w:eastAsia="仿宋_GB2312" w:hAnsi="仿宋_GB2312" w:cs="仿宋_GB2312"/>
          <w:b/>
          <w:sz w:val="32"/>
        </w:rPr>
      </w:pPr>
    </w:p>
    <w:p w:rsidR="00272DEE" w:rsidRDefault="00272DEE">
      <w:pPr>
        <w:jc w:val="center"/>
        <w:rPr>
          <w:rFonts w:ascii="仿宋_GB2312" w:eastAsia="仿宋_GB2312" w:hAnsi="仿宋_GB2312" w:cs="仿宋_GB2312"/>
          <w:b/>
          <w:sz w:val="32"/>
        </w:rPr>
      </w:pPr>
      <w:r>
        <w:rPr>
          <w:rFonts w:ascii="仿宋_GB2312" w:eastAsia="仿宋_GB2312" w:hAnsi="仿宋_GB2312" w:cs="仿宋_GB2312"/>
          <w:b/>
          <w:sz w:val="32"/>
        </w:rPr>
        <w:t>2021</w:t>
      </w:r>
      <w:r>
        <w:rPr>
          <w:rFonts w:ascii="仿宋_GB2312" w:eastAsia="仿宋_GB2312" w:hAnsi="仿宋_GB2312" w:cs="仿宋_GB2312" w:hint="eastAsia"/>
          <w:b/>
          <w:sz w:val="32"/>
        </w:rPr>
        <w:t>年</w:t>
      </w:r>
      <w:r>
        <w:rPr>
          <w:rFonts w:ascii="仿宋_GB2312" w:eastAsia="仿宋_GB2312" w:hAnsi="仿宋_GB2312" w:cs="仿宋_GB2312"/>
          <w:b/>
          <w:sz w:val="32"/>
        </w:rPr>
        <w:t>2</w:t>
      </w:r>
      <w:r>
        <w:rPr>
          <w:rFonts w:ascii="仿宋_GB2312" w:eastAsia="仿宋_GB2312" w:hAnsi="仿宋_GB2312" w:cs="仿宋_GB2312" w:hint="eastAsia"/>
          <w:b/>
          <w:sz w:val="32"/>
        </w:rPr>
        <w:t>月</w:t>
      </w:r>
    </w:p>
    <w:p w:rsidR="00272DEE" w:rsidRDefault="00272DEE">
      <w:pPr>
        <w:pStyle w:val="PlainText"/>
        <w:adjustRightInd w:val="0"/>
        <w:snapToGrid w:val="0"/>
        <w:spacing w:line="360" w:lineRule="auto"/>
        <w:jc w:val="center"/>
        <w:rPr>
          <w:rFonts w:ascii="仿宋_GB2312" w:eastAsia="仿宋_GB2312" w:hAnsi="仿宋_GB2312" w:cs="仿宋_GB2312"/>
          <w:b/>
          <w:bCs/>
          <w:spacing w:val="160"/>
          <w:sz w:val="36"/>
          <w:szCs w:val="36"/>
        </w:rPr>
        <w:sectPr w:rsidR="00272DEE">
          <w:headerReference w:type="default" r:id="rId7"/>
          <w:pgSz w:w="11906" w:h="16838"/>
          <w:pgMar w:top="1474" w:right="1474" w:bottom="1702" w:left="1588" w:header="851" w:footer="992" w:gutter="0"/>
          <w:pgNumType w:start="1"/>
          <w:cols w:space="720"/>
          <w:docGrid w:type="lines" w:linePitch="312"/>
        </w:sectPr>
      </w:pPr>
    </w:p>
    <w:p w:rsidR="00272DEE" w:rsidRDefault="00272DEE">
      <w:pPr>
        <w:pStyle w:val="PlainText"/>
        <w:adjustRightInd w:val="0"/>
        <w:snapToGrid w:val="0"/>
        <w:spacing w:line="360" w:lineRule="auto"/>
        <w:jc w:val="center"/>
        <w:rPr>
          <w:rFonts w:ascii="仿宋_GB2312" w:eastAsia="仿宋_GB2312" w:hAnsi="仿宋_GB2312" w:cs="仿宋_GB2312"/>
          <w:b/>
          <w:bCs/>
          <w:spacing w:val="160"/>
          <w:sz w:val="36"/>
          <w:szCs w:val="36"/>
        </w:rPr>
      </w:pPr>
      <w:r>
        <w:rPr>
          <w:rFonts w:ascii="仿宋_GB2312" w:eastAsia="仿宋_GB2312" w:hAnsi="仿宋_GB2312" w:cs="仿宋_GB2312" w:hint="eastAsia"/>
          <w:b/>
          <w:bCs/>
          <w:spacing w:val="160"/>
          <w:sz w:val="36"/>
          <w:szCs w:val="36"/>
        </w:rPr>
        <w:t>目录</w:t>
      </w:r>
    </w:p>
    <w:p w:rsidR="00272DEE" w:rsidRDefault="00272DEE">
      <w:pPr>
        <w:pStyle w:val="PlainText"/>
        <w:adjustRightInd w:val="0"/>
        <w:snapToGrid w:val="0"/>
        <w:spacing w:line="360" w:lineRule="auto"/>
        <w:jc w:val="center"/>
        <w:rPr>
          <w:rFonts w:ascii="仿宋_GB2312" w:eastAsia="仿宋_GB2312" w:hAnsi="仿宋_GB2312" w:cs="仿宋_GB2312"/>
          <w:spacing w:val="160"/>
          <w:sz w:val="36"/>
          <w:szCs w:val="36"/>
        </w:rPr>
      </w:pPr>
    </w:p>
    <w:p w:rsidR="00272DEE" w:rsidRDefault="00272DEE">
      <w:pPr>
        <w:pStyle w:val="PlainText"/>
        <w:adjustRightInd w:val="0"/>
        <w:snapToGrid w:val="0"/>
        <w:spacing w:line="360" w:lineRule="auto"/>
        <w:jc w:val="center"/>
        <w:rPr>
          <w:rFonts w:ascii="仿宋_GB2312" w:eastAsia="仿宋_GB2312" w:hAnsi="仿宋_GB2312" w:cs="仿宋_GB2312"/>
          <w:spacing w:val="160"/>
          <w:sz w:val="36"/>
          <w:szCs w:val="36"/>
        </w:rPr>
      </w:pPr>
    </w:p>
    <w:p w:rsidR="00272DEE" w:rsidRDefault="00272DEE">
      <w:pPr>
        <w:pStyle w:val="PlainText"/>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第一章</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磋商邀请</w:t>
      </w:r>
    </w:p>
    <w:p w:rsidR="00272DEE" w:rsidRDefault="00272DEE">
      <w:pPr>
        <w:pStyle w:val="PlainText"/>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第二章</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磋商须知</w:t>
      </w:r>
    </w:p>
    <w:p w:rsidR="00272DEE" w:rsidRDefault="00272DEE">
      <w:pPr>
        <w:tabs>
          <w:tab w:val="left" w:pos="1440"/>
        </w:tabs>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磋商须知前附表</w:t>
      </w:r>
    </w:p>
    <w:p w:rsidR="00272DEE" w:rsidRDefault="00272DEE">
      <w:pPr>
        <w:tabs>
          <w:tab w:val="left" w:pos="1440"/>
        </w:tabs>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磋商须知正文</w:t>
      </w:r>
    </w:p>
    <w:p w:rsidR="00272DEE" w:rsidRDefault="00272DEE" w:rsidP="0001547D">
      <w:pPr>
        <w:numPr>
          <w:ilvl w:val="0"/>
          <w:numId w:val="2"/>
        </w:numPr>
        <w:tabs>
          <w:tab w:val="left" w:pos="1440"/>
        </w:tabs>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说明</w:t>
      </w:r>
    </w:p>
    <w:p w:rsidR="00272DEE" w:rsidRDefault="00272DEE" w:rsidP="0001547D">
      <w:pPr>
        <w:numPr>
          <w:ilvl w:val="0"/>
          <w:numId w:val="2"/>
        </w:numPr>
        <w:tabs>
          <w:tab w:val="left" w:pos="1440"/>
        </w:tabs>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bCs/>
          <w:sz w:val="22"/>
          <w:szCs w:val="22"/>
        </w:rPr>
        <w:t>磋商</w:t>
      </w:r>
      <w:r>
        <w:rPr>
          <w:rFonts w:ascii="仿宋_GB2312" w:eastAsia="仿宋_GB2312" w:hAnsi="仿宋_GB2312" w:cs="仿宋_GB2312" w:hint="eastAsia"/>
          <w:sz w:val="22"/>
          <w:szCs w:val="22"/>
        </w:rPr>
        <w:t>文件</w:t>
      </w:r>
    </w:p>
    <w:p w:rsidR="00272DEE" w:rsidRDefault="00272DEE" w:rsidP="0001547D">
      <w:pPr>
        <w:numPr>
          <w:ilvl w:val="0"/>
          <w:numId w:val="2"/>
        </w:numPr>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响应文件</w:t>
      </w:r>
    </w:p>
    <w:p w:rsidR="00272DEE" w:rsidRDefault="00272DEE" w:rsidP="0001547D">
      <w:pPr>
        <w:numPr>
          <w:ilvl w:val="0"/>
          <w:numId w:val="2"/>
        </w:numPr>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响应文件的递交</w:t>
      </w:r>
    </w:p>
    <w:p w:rsidR="00272DEE" w:rsidRDefault="00272DEE" w:rsidP="0001547D">
      <w:pPr>
        <w:numPr>
          <w:ilvl w:val="0"/>
          <w:numId w:val="2"/>
        </w:numPr>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响应文件的磋商与评审</w:t>
      </w:r>
    </w:p>
    <w:p w:rsidR="00272DEE" w:rsidRDefault="00272DEE" w:rsidP="0001547D">
      <w:pPr>
        <w:numPr>
          <w:ilvl w:val="0"/>
          <w:numId w:val="2"/>
        </w:numPr>
        <w:adjustRightInd w:val="0"/>
        <w:snapToGrid w:val="0"/>
        <w:spacing w:line="360" w:lineRule="auto"/>
        <w:ind w:firstLineChars="200" w:firstLine="440"/>
        <w:rPr>
          <w:rFonts w:ascii="仿宋_GB2312" w:eastAsia="仿宋_GB2312" w:hAnsi="仿宋_GB2312" w:cs="仿宋_GB2312"/>
          <w:sz w:val="22"/>
          <w:szCs w:val="22"/>
        </w:rPr>
      </w:pPr>
      <w:r>
        <w:rPr>
          <w:rFonts w:ascii="仿宋_GB2312" w:eastAsia="仿宋_GB2312" w:hAnsi="仿宋_GB2312" w:cs="仿宋_GB2312" w:hint="eastAsia"/>
          <w:sz w:val="22"/>
          <w:szCs w:val="22"/>
        </w:rPr>
        <w:t>成交结果信息公布与授予合同</w:t>
      </w:r>
    </w:p>
    <w:p w:rsidR="00272DEE" w:rsidRDefault="00272DEE" w:rsidP="0001547D">
      <w:pPr>
        <w:numPr>
          <w:ilvl w:val="0"/>
          <w:numId w:val="2"/>
        </w:numPr>
        <w:adjustRightInd w:val="0"/>
        <w:snapToGrid w:val="0"/>
        <w:spacing w:line="360" w:lineRule="auto"/>
        <w:ind w:firstLineChars="200" w:firstLine="440"/>
        <w:jc w:val="left"/>
        <w:rPr>
          <w:rFonts w:ascii="仿宋_GB2312" w:eastAsia="仿宋_GB2312" w:hAnsi="仿宋_GB2312" w:cs="仿宋_GB2312"/>
          <w:sz w:val="22"/>
          <w:szCs w:val="22"/>
        </w:rPr>
      </w:pPr>
      <w:r>
        <w:rPr>
          <w:rFonts w:ascii="仿宋_GB2312" w:eastAsia="仿宋_GB2312" w:hAnsi="仿宋_GB2312" w:cs="仿宋_GB2312" w:hint="eastAsia"/>
          <w:sz w:val="22"/>
          <w:szCs w:val="22"/>
        </w:rPr>
        <w:t>其他规定</w:t>
      </w:r>
    </w:p>
    <w:p w:rsidR="00272DEE" w:rsidRDefault="00272DEE">
      <w:pPr>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第三章</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采购需求</w:t>
      </w:r>
    </w:p>
    <w:p w:rsidR="00272DEE" w:rsidRDefault="00272DEE">
      <w:pPr>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第四章</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合同格式</w:t>
      </w:r>
    </w:p>
    <w:p w:rsidR="00272DEE" w:rsidRDefault="00272DEE">
      <w:pPr>
        <w:pStyle w:val="PlainText"/>
        <w:adjustRightInd w:val="0"/>
        <w:snapToGrid w:val="0"/>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第五章</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2"/>
        </w:rPr>
        <w:t>响应文件组成</w:t>
      </w:r>
    </w:p>
    <w:p w:rsidR="00272DEE" w:rsidRDefault="00272DEE">
      <w:pPr>
        <w:adjustRightInd w:val="0"/>
        <w:snapToGrid w:val="0"/>
        <w:jc w:val="center"/>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rsidR="00272DEE" w:rsidRDefault="00272DEE">
      <w:pPr>
        <w:adjustRightInd w:val="0"/>
        <w:snapToGrid w:val="0"/>
        <w:jc w:val="center"/>
        <w:rPr>
          <w:rFonts w:ascii="仿宋_GB2312" w:eastAsia="仿宋_GB2312" w:hAnsi="仿宋_GB2312" w:cs="仿宋_GB2312"/>
          <w:b/>
          <w:sz w:val="32"/>
          <w:szCs w:val="32"/>
        </w:rPr>
      </w:pPr>
    </w:p>
    <w:p w:rsidR="00272DEE" w:rsidRDefault="00272DEE">
      <w:pPr>
        <w:adjustRightInd w:val="0"/>
        <w:snapToGrid w:val="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w:t>
      </w: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磋商邀请</w:t>
      </w:r>
    </w:p>
    <w:p w:rsidR="00272DEE" w:rsidRDefault="00272DEE"/>
    <w:p w:rsidR="00272DEE" w:rsidRDefault="00272DEE">
      <w:pPr>
        <w:adjustRightInd w:val="0"/>
        <w:snapToGrid w:val="0"/>
        <w:spacing w:line="500" w:lineRule="exact"/>
        <w:ind w:firstLineChars="400" w:firstLine="840"/>
        <w:rPr>
          <w:rFonts w:ascii="宋体"/>
          <w:szCs w:val="21"/>
        </w:rPr>
      </w:pPr>
      <w:r>
        <w:rPr>
          <w:rFonts w:ascii="宋体" w:hAnsi="宋体" w:hint="eastAsia"/>
          <w:szCs w:val="21"/>
          <w:u w:val="single"/>
        </w:rPr>
        <w:t>邵阳市脑科医院</w:t>
      </w:r>
      <w:r>
        <w:rPr>
          <w:rFonts w:ascii="宋体" w:hAnsi="宋体" w:hint="eastAsia"/>
          <w:szCs w:val="21"/>
        </w:rPr>
        <w:t>对</w:t>
      </w:r>
      <w:r>
        <w:rPr>
          <w:rFonts w:ascii="宋体" w:hAnsi="宋体" w:hint="eastAsia"/>
          <w:szCs w:val="21"/>
          <w:u w:val="single"/>
        </w:rPr>
        <w:t>新冠核酸检测试剂采购项目</w:t>
      </w:r>
      <w:r>
        <w:rPr>
          <w:rFonts w:ascii="宋体" w:hAnsi="宋体" w:hint="eastAsia"/>
          <w:szCs w:val="21"/>
        </w:rPr>
        <w:t>进行竞争性磋商采购，现采用公告邀请的方式，邀请符合资格条件的供应商参与竞争性磋商采购活动。</w:t>
      </w:r>
    </w:p>
    <w:p w:rsidR="00272DEE" w:rsidRDefault="00272DEE">
      <w:pPr>
        <w:adjustRightInd w:val="0"/>
        <w:snapToGrid w:val="0"/>
        <w:spacing w:line="500" w:lineRule="exact"/>
        <w:rPr>
          <w:rFonts w:ascii="宋体"/>
          <w:b/>
          <w:bCs/>
          <w:szCs w:val="21"/>
        </w:rPr>
      </w:pPr>
      <w:r>
        <w:rPr>
          <w:rFonts w:ascii="宋体" w:hAnsi="宋体" w:hint="eastAsia"/>
          <w:b/>
          <w:bCs/>
          <w:szCs w:val="21"/>
        </w:rPr>
        <w:t>一、采购项目基本概况</w:t>
      </w:r>
    </w:p>
    <w:p w:rsidR="00272DEE" w:rsidRDefault="00272DEE">
      <w:pPr>
        <w:adjustRightInd w:val="0"/>
        <w:snapToGrid w:val="0"/>
        <w:spacing w:line="500" w:lineRule="exact"/>
        <w:rPr>
          <w:rFonts w:ascii="宋体"/>
          <w:szCs w:val="21"/>
        </w:rPr>
      </w:pPr>
      <w:r>
        <w:rPr>
          <w:rFonts w:ascii="宋体" w:hAnsi="宋体"/>
          <w:szCs w:val="21"/>
        </w:rPr>
        <w:t>1</w:t>
      </w:r>
      <w:r>
        <w:rPr>
          <w:rFonts w:ascii="宋体" w:hAnsi="宋体" w:hint="eastAsia"/>
          <w:szCs w:val="21"/>
        </w:rPr>
        <w:t>、采购项目名称：邵阳市脑科医院新冠核酸检测试剂采购</w:t>
      </w:r>
    </w:p>
    <w:p w:rsidR="00272DEE" w:rsidRDefault="00272DEE">
      <w:pPr>
        <w:adjustRightInd w:val="0"/>
        <w:snapToGrid w:val="0"/>
        <w:spacing w:line="500" w:lineRule="exact"/>
        <w:rPr>
          <w:rFonts w:ascii="宋体"/>
          <w:szCs w:val="21"/>
        </w:rPr>
      </w:pPr>
      <w:r>
        <w:rPr>
          <w:rFonts w:ascii="宋体" w:hAnsi="宋体"/>
          <w:szCs w:val="21"/>
        </w:rPr>
        <w:t>2</w:t>
      </w:r>
      <w:r>
        <w:rPr>
          <w:rFonts w:ascii="宋体" w:hAnsi="宋体" w:hint="eastAsia"/>
          <w:szCs w:val="21"/>
        </w:rPr>
        <w:t>、资金来源：单位自筹</w:t>
      </w:r>
    </w:p>
    <w:p w:rsidR="00272DEE" w:rsidRDefault="00272DEE">
      <w:pPr>
        <w:adjustRightInd w:val="0"/>
        <w:snapToGrid w:val="0"/>
        <w:spacing w:line="500" w:lineRule="exact"/>
        <w:rPr>
          <w:rFonts w:ascii="宋体"/>
          <w:color w:val="0000FF"/>
          <w:szCs w:val="21"/>
        </w:rPr>
      </w:pPr>
      <w:r>
        <w:rPr>
          <w:rFonts w:ascii="宋体" w:hAnsi="宋体"/>
          <w:color w:val="0000FF"/>
          <w:szCs w:val="21"/>
        </w:rPr>
        <w:t>3</w:t>
      </w:r>
      <w:r>
        <w:rPr>
          <w:rFonts w:ascii="宋体" w:hAnsi="宋体" w:hint="eastAsia"/>
          <w:color w:val="0000FF"/>
          <w:szCs w:val="21"/>
        </w:rPr>
        <w:t>、采购预算：￥</w:t>
      </w:r>
      <w:r>
        <w:rPr>
          <w:rFonts w:ascii="宋体" w:hAnsi="宋体"/>
          <w:color w:val="0000FF"/>
          <w:szCs w:val="21"/>
        </w:rPr>
        <w:t>26</w:t>
      </w:r>
      <w:r>
        <w:rPr>
          <w:rFonts w:ascii="宋体" w:hAnsi="宋体" w:hint="eastAsia"/>
          <w:color w:val="0000FF"/>
          <w:szCs w:val="21"/>
        </w:rPr>
        <w:t>万元整</w:t>
      </w:r>
    </w:p>
    <w:p w:rsidR="00272DEE" w:rsidRDefault="00272DEE">
      <w:pPr>
        <w:adjustRightInd w:val="0"/>
        <w:snapToGrid w:val="0"/>
        <w:spacing w:line="500" w:lineRule="exact"/>
        <w:rPr>
          <w:rFonts w:ascii="宋体"/>
          <w:b/>
          <w:bCs/>
          <w:szCs w:val="21"/>
        </w:rPr>
      </w:pPr>
      <w:r>
        <w:rPr>
          <w:rFonts w:ascii="宋体" w:hAnsi="宋体" w:hint="eastAsia"/>
          <w:b/>
          <w:bCs/>
          <w:szCs w:val="21"/>
        </w:rPr>
        <w:t>二、供应商资格条件：</w:t>
      </w:r>
    </w:p>
    <w:p w:rsidR="00272DEE" w:rsidRDefault="00272DEE">
      <w:pPr>
        <w:adjustRightInd w:val="0"/>
        <w:snapToGrid w:val="0"/>
        <w:spacing w:line="500" w:lineRule="exact"/>
        <w:rPr>
          <w:rFonts w:ascii="宋体"/>
          <w:szCs w:val="21"/>
        </w:rPr>
      </w:pPr>
      <w:r>
        <w:rPr>
          <w:rFonts w:ascii="宋体" w:hAnsi="宋体"/>
          <w:b/>
          <w:bCs/>
          <w:szCs w:val="21"/>
        </w:rPr>
        <w:t>1</w:t>
      </w:r>
      <w:r>
        <w:rPr>
          <w:rFonts w:ascii="宋体" w:hAnsi="宋体" w:hint="eastAsia"/>
          <w:b/>
          <w:bCs/>
          <w:szCs w:val="21"/>
        </w:rPr>
        <w:t>、基本资格条件：</w:t>
      </w:r>
      <w:r>
        <w:rPr>
          <w:rFonts w:ascii="宋体" w:hAnsi="宋体"/>
          <w:szCs w:val="21"/>
        </w:rPr>
        <w:t xml:space="preserve"> </w:t>
      </w:r>
    </w:p>
    <w:p w:rsidR="00272DEE" w:rsidRDefault="00272DEE">
      <w:pPr>
        <w:adjustRightInd w:val="0"/>
        <w:snapToGrid w:val="0"/>
        <w:spacing w:line="440" w:lineRule="exact"/>
      </w:pPr>
      <w:r>
        <w:rPr>
          <w:rFonts w:hint="eastAsia"/>
        </w:rPr>
        <w:t>供应商需具备以下基本资格条件，并提供以下资格证明文件：</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）有效的工商营业执照副本或正本、税务登记证副本或正本、组织机构代码证副本或正本复印件；</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）法人提交法定代表人身份证明原件或者法定代表人授权委托书原件并附法定代表人身份证明原件；</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）参加本项目招标活动前三年内，在中国境内经营活动中没有重大违法记录的书面申明；</w:t>
      </w:r>
    </w:p>
    <w:p w:rsidR="00272DEE" w:rsidRDefault="00272DEE">
      <w:pPr>
        <w:adjustRightInd w:val="0"/>
        <w:spacing w:line="400" w:lineRule="exact"/>
        <w:rPr>
          <w:rFonts w:ascii="宋体"/>
          <w:szCs w:val="21"/>
        </w:rPr>
      </w:pPr>
      <w:r>
        <w:rPr>
          <w:rFonts w:ascii="宋体" w:hAnsi="宋体" w:hint="eastAsia"/>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rsidR="00272DEE" w:rsidRDefault="00272DEE">
      <w:pPr>
        <w:adjustRightInd w:val="0"/>
        <w:snapToGrid w:val="0"/>
        <w:spacing w:line="500" w:lineRule="exact"/>
        <w:rPr>
          <w:rFonts w:ascii="宋体"/>
          <w:b/>
          <w:bCs/>
          <w:szCs w:val="21"/>
        </w:rPr>
      </w:pPr>
      <w:r>
        <w:rPr>
          <w:rFonts w:ascii="宋体" w:hAnsi="宋体"/>
          <w:b/>
          <w:bCs/>
          <w:szCs w:val="21"/>
        </w:rPr>
        <w:t>2</w:t>
      </w:r>
      <w:r>
        <w:rPr>
          <w:rFonts w:ascii="宋体" w:hAnsi="宋体" w:hint="eastAsia"/>
          <w:b/>
          <w:bCs/>
          <w:szCs w:val="21"/>
        </w:rPr>
        <w:t>、特定资格条件：</w:t>
      </w:r>
    </w:p>
    <w:p w:rsidR="00272DEE" w:rsidRDefault="00272DEE">
      <w:pPr>
        <w:adjustRightInd w:val="0"/>
        <w:snapToGrid w:val="0"/>
        <w:spacing w:line="500" w:lineRule="exact"/>
        <w:rPr>
          <w:rFonts w:ascii="宋体"/>
          <w:color w:val="FF0000"/>
          <w:szCs w:val="21"/>
        </w:rPr>
      </w:pPr>
      <w:r>
        <w:rPr>
          <w:rFonts w:ascii="宋体" w:hAnsi="宋体" w:hint="eastAsia"/>
          <w:b/>
          <w:bCs/>
          <w:color w:val="FF0000"/>
          <w:szCs w:val="21"/>
        </w:rPr>
        <w:t>（</w:t>
      </w:r>
      <w:r>
        <w:rPr>
          <w:rFonts w:ascii="宋体" w:hAnsi="宋体"/>
          <w:b/>
          <w:bCs/>
          <w:color w:val="FF0000"/>
          <w:szCs w:val="21"/>
        </w:rPr>
        <w:t>1</w:t>
      </w:r>
      <w:r>
        <w:rPr>
          <w:rFonts w:ascii="宋体" w:hAnsi="宋体" w:hint="eastAsia"/>
          <w:b/>
          <w:bCs/>
          <w:color w:val="FF0000"/>
          <w:szCs w:val="21"/>
        </w:rPr>
        <w:t>）</w:t>
      </w:r>
      <w:r>
        <w:rPr>
          <w:rFonts w:hAnsi="宋体" w:hint="eastAsia"/>
          <w:b/>
          <w:bCs/>
          <w:color w:val="FF0000"/>
          <w:szCs w:val="21"/>
        </w:rPr>
        <w:t>供应商具有有效的医疗器械经营许可证或医疗器械生产许可证或体外诊断试剂类的药品经营许可证</w:t>
      </w:r>
      <w:r>
        <w:rPr>
          <w:rFonts w:hAnsi="宋体" w:hint="eastAsia"/>
          <w:color w:val="FF0000"/>
          <w:szCs w:val="21"/>
        </w:rPr>
        <w:t>。</w:t>
      </w:r>
    </w:p>
    <w:p w:rsidR="00272DEE" w:rsidRDefault="00272DEE">
      <w:pPr>
        <w:adjustRightInd w:val="0"/>
        <w:snapToGrid w:val="0"/>
        <w:spacing w:line="500" w:lineRule="exact"/>
        <w:rPr>
          <w:rFonts w:ascii="宋体"/>
          <w:szCs w:val="21"/>
        </w:rPr>
      </w:pPr>
      <w:r>
        <w:rPr>
          <w:rFonts w:ascii="宋体" w:hAnsi="宋体"/>
          <w:szCs w:val="21"/>
        </w:rPr>
        <w:t>3</w:t>
      </w:r>
      <w:r>
        <w:rPr>
          <w:rFonts w:ascii="宋体" w:hAnsi="宋体" w:hint="eastAsia"/>
          <w:szCs w:val="21"/>
        </w:rPr>
        <w:t>、本项目不接受联合体投标。</w:t>
      </w:r>
    </w:p>
    <w:p w:rsidR="00272DEE" w:rsidRDefault="00272DEE">
      <w:pPr>
        <w:adjustRightInd w:val="0"/>
        <w:snapToGrid w:val="0"/>
        <w:spacing w:line="500" w:lineRule="exact"/>
        <w:rPr>
          <w:rFonts w:ascii="宋体"/>
          <w:szCs w:val="21"/>
        </w:rPr>
      </w:pPr>
      <w:r>
        <w:rPr>
          <w:rFonts w:ascii="宋体" w:hAnsi="宋体"/>
          <w:szCs w:val="21"/>
        </w:rPr>
        <w:t>4</w:t>
      </w:r>
      <w:r>
        <w:rPr>
          <w:rFonts w:ascii="宋体" w:hAnsi="宋体" w:hint="eastAsia"/>
          <w:szCs w:val="21"/>
        </w:rPr>
        <w:t>、资格证明文件复印件须加盖供应商公章。</w:t>
      </w:r>
    </w:p>
    <w:p w:rsidR="00272DEE" w:rsidRDefault="00272DEE">
      <w:pPr>
        <w:adjustRightInd w:val="0"/>
        <w:snapToGrid w:val="0"/>
        <w:spacing w:line="500" w:lineRule="exact"/>
        <w:rPr>
          <w:rFonts w:ascii="宋体"/>
          <w:b/>
          <w:bCs/>
          <w:szCs w:val="21"/>
        </w:rPr>
      </w:pPr>
      <w:r>
        <w:rPr>
          <w:rFonts w:ascii="宋体" w:hAnsi="宋体" w:hint="eastAsia"/>
          <w:b/>
          <w:bCs/>
          <w:szCs w:val="21"/>
        </w:rPr>
        <w:t>三、获取磋商文件的时间、地点、方式及磋商文件售价</w:t>
      </w:r>
    </w:p>
    <w:p w:rsidR="00272DEE" w:rsidRDefault="00272DEE">
      <w:pPr>
        <w:adjustRightInd w:val="0"/>
        <w:snapToGrid w:val="0"/>
        <w:spacing w:line="500" w:lineRule="exact"/>
        <w:ind w:firstLineChars="200" w:firstLine="420"/>
        <w:rPr>
          <w:rFonts w:ascii="宋体"/>
          <w:szCs w:val="21"/>
        </w:rPr>
      </w:pPr>
      <w:r>
        <w:rPr>
          <w:rFonts w:ascii="宋体" w:hAnsi="宋体"/>
          <w:szCs w:val="21"/>
        </w:rPr>
        <w:t>1</w:t>
      </w:r>
      <w:r>
        <w:rPr>
          <w:rFonts w:ascii="宋体" w:hAnsi="宋体" w:hint="eastAsia"/>
          <w:szCs w:val="21"/>
        </w:rPr>
        <w:t>、凡有意参加磋商采购活动的，请于</w:t>
      </w:r>
      <w:smartTag w:uri="urn:schemas-microsoft-com:office:smarttags" w:element="chsdate">
        <w:smartTagPr>
          <w:attr w:name="IsROCDate" w:val="False"/>
          <w:attr w:name="IsLunarDate" w:val="False"/>
          <w:attr w:name="Day" w:val="3"/>
          <w:attr w:name="Month" w:val="2"/>
          <w:attr w:name="Year" w:val="2021"/>
        </w:smartTagPr>
        <w:r w:rsidRPr="0001547D">
          <w:rPr>
            <w:rFonts w:ascii="宋体" w:hAnsi="宋体"/>
            <w:color w:val="FF0000"/>
            <w:szCs w:val="21"/>
          </w:rPr>
          <w:t>2021</w:t>
        </w:r>
        <w:r w:rsidRPr="0001547D">
          <w:rPr>
            <w:rFonts w:ascii="宋体" w:hAnsi="宋体" w:hint="eastAsia"/>
            <w:color w:val="FF0000"/>
            <w:szCs w:val="21"/>
          </w:rPr>
          <w:t>年</w:t>
        </w:r>
        <w:r w:rsidRPr="0001547D">
          <w:rPr>
            <w:rFonts w:ascii="宋体" w:hAnsi="宋体"/>
            <w:color w:val="FF0000"/>
            <w:szCs w:val="21"/>
          </w:rPr>
          <w:t>2</w:t>
        </w:r>
        <w:r w:rsidRPr="0001547D">
          <w:rPr>
            <w:rFonts w:ascii="宋体" w:hAnsi="宋体" w:hint="eastAsia"/>
            <w:color w:val="FF0000"/>
            <w:szCs w:val="21"/>
          </w:rPr>
          <w:t>月</w:t>
        </w:r>
        <w:r>
          <w:rPr>
            <w:rFonts w:ascii="宋体" w:hAnsi="宋体"/>
            <w:color w:val="FF0000"/>
            <w:szCs w:val="21"/>
          </w:rPr>
          <w:t>3</w:t>
        </w:r>
        <w:r w:rsidRPr="0001547D">
          <w:rPr>
            <w:rFonts w:ascii="宋体" w:hAnsi="宋体" w:hint="eastAsia"/>
            <w:color w:val="FF0000"/>
            <w:szCs w:val="21"/>
          </w:rPr>
          <w:t>日</w:t>
        </w:r>
      </w:smartTag>
      <w:r w:rsidRPr="0001547D">
        <w:rPr>
          <w:rFonts w:ascii="宋体" w:hAnsi="宋体" w:hint="eastAsia"/>
          <w:color w:val="FF0000"/>
          <w:szCs w:val="21"/>
        </w:rPr>
        <w:t>起至</w:t>
      </w:r>
      <w:smartTag w:uri="urn:schemas-microsoft-com:office:smarttags" w:element="chsdate">
        <w:smartTagPr>
          <w:attr w:name="IsROCDate" w:val="False"/>
          <w:attr w:name="IsLunarDate" w:val="False"/>
          <w:attr w:name="Day" w:val="5"/>
          <w:attr w:name="Month" w:val="2"/>
          <w:attr w:name="Year" w:val="2021"/>
        </w:smartTagPr>
        <w:r w:rsidRPr="0001547D">
          <w:rPr>
            <w:rFonts w:ascii="宋体" w:hAnsi="宋体"/>
            <w:color w:val="FF0000"/>
            <w:szCs w:val="21"/>
          </w:rPr>
          <w:t>2021</w:t>
        </w:r>
        <w:r w:rsidRPr="0001547D">
          <w:rPr>
            <w:rFonts w:ascii="宋体" w:hAnsi="宋体" w:hint="eastAsia"/>
            <w:color w:val="FF0000"/>
            <w:szCs w:val="21"/>
          </w:rPr>
          <w:t>年</w:t>
        </w:r>
        <w:r w:rsidRPr="0001547D">
          <w:rPr>
            <w:rFonts w:ascii="宋体" w:hAnsi="宋体"/>
            <w:color w:val="FF0000"/>
            <w:szCs w:val="21"/>
          </w:rPr>
          <w:t>2</w:t>
        </w:r>
        <w:r w:rsidRPr="0001547D">
          <w:rPr>
            <w:rFonts w:ascii="宋体" w:hAnsi="宋体" w:hint="eastAsia"/>
            <w:color w:val="FF0000"/>
            <w:szCs w:val="21"/>
          </w:rPr>
          <w:t>月</w:t>
        </w:r>
        <w:r>
          <w:rPr>
            <w:rFonts w:ascii="宋体" w:hAnsi="宋体"/>
            <w:color w:val="FF0000"/>
            <w:szCs w:val="21"/>
          </w:rPr>
          <w:t>5</w:t>
        </w:r>
        <w:r w:rsidRPr="0001547D">
          <w:rPr>
            <w:rFonts w:ascii="宋体" w:hAnsi="宋体" w:hint="eastAsia"/>
            <w:color w:val="FF0000"/>
            <w:szCs w:val="21"/>
          </w:rPr>
          <w:t>日</w:t>
        </w:r>
      </w:smartTag>
      <w:r w:rsidRPr="0001547D">
        <w:rPr>
          <w:rFonts w:ascii="宋体" w:hAnsi="宋体"/>
          <w:color w:val="FF0000"/>
          <w:szCs w:val="21"/>
        </w:rPr>
        <w:t>(</w:t>
      </w:r>
      <w:r>
        <w:rPr>
          <w:rFonts w:ascii="宋体" w:hAnsi="宋体" w:hint="eastAsia"/>
          <w:szCs w:val="21"/>
        </w:rPr>
        <w:t>节假日除外</w:t>
      </w:r>
      <w:r>
        <w:rPr>
          <w:rFonts w:ascii="宋体" w:hAnsi="宋体"/>
          <w:szCs w:val="21"/>
        </w:rPr>
        <w:t>)</w:t>
      </w:r>
      <w:r>
        <w:rPr>
          <w:rFonts w:ascii="宋体" w:hAnsi="宋体" w:hint="eastAsia"/>
          <w:szCs w:val="21"/>
        </w:rPr>
        <w:t>，每日上午</w:t>
      </w:r>
      <w:r>
        <w:rPr>
          <w:rFonts w:ascii="宋体" w:hAnsi="宋体"/>
          <w:szCs w:val="21"/>
        </w:rPr>
        <w:t>9:00</w:t>
      </w:r>
      <w:r>
        <w:rPr>
          <w:rFonts w:ascii="宋体" w:hAnsi="宋体" w:hint="eastAsia"/>
          <w:szCs w:val="21"/>
        </w:rPr>
        <w:t>至</w:t>
      </w:r>
      <w:r>
        <w:rPr>
          <w:rFonts w:ascii="宋体" w:hAnsi="宋体"/>
          <w:szCs w:val="21"/>
        </w:rPr>
        <w:t>12:00</w:t>
      </w:r>
      <w:r>
        <w:rPr>
          <w:rFonts w:ascii="宋体" w:hAnsi="宋体" w:hint="eastAsia"/>
          <w:szCs w:val="21"/>
        </w:rPr>
        <w:t>，下午</w:t>
      </w:r>
      <w:r>
        <w:rPr>
          <w:rFonts w:ascii="宋体" w:hAnsi="宋体"/>
          <w:szCs w:val="21"/>
        </w:rPr>
        <w:t>14:00</w:t>
      </w:r>
      <w:r>
        <w:rPr>
          <w:rFonts w:ascii="宋体" w:hAnsi="宋体" w:hint="eastAsia"/>
          <w:szCs w:val="21"/>
        </w:rPr>
        <w:t>至</w:t>
      </w:r>
      <w:r>
        <w:rPr>
          <w:rFonts w:ascii="宋体" w:hAnsi="宋体"/>
          <w:szCs w:val="21"/>
        </w:rPr>
        <w:t>17:00(</w:t>
      </w:r>
      <w:r>
        <w:rPr>
          <w:rFonts w:ascii="宋体" w:hAnsi="宋体" w:hint="eastAsia"/>
          <w:szCs w:val="21"/>
        </w:rPr>
        <w:t>北京时间</w:t>
      </w:r>
      <w:r>
        <w:rPr>
          <w:rFonts w:ascii="宋体" w:hAnsi="宋体"/>
          <w:szCs w:val="21"/>
        </w:rPr>
        <w:t>)</w:t>
      </w:r>
      <w:r>
        <w:rPr>
          <w:rFonts w:ascii="宋体" w:hAnsi="宋体" w:hint="eastAsia"/>
          <w:szCs w:val="21"/>
        </w:rPr>
        <w:t>，派法定代表人本人或授权委托人持法定代表人身份证明或授权委托书</w:t>
      </w:r>
      <w:r>
        <w:rPr>
          <w:rFonts w:ascii="宋体" w:hAnsi="宋体"/>
          <w:szCs w:val="21"/>
        </w:rPr>
        <w:t>(</w:t>
      </w:r>
      <w:r>
        <w:rPr>
          <w:rFonts w:ascii="宋体" w:hAnsi="宋体" w:hint="eastAsia"/>
          <w:szCs w:val="21"/>
        </w:rPr>
        <w:t>附法定代表人身份证明</w:t>
      </w:r>
      <w:r>
        <w:rPr>
          <w:rFonts w:ascii="宋体" w:hAnsi="宋体"/>
          <w:szCs w:val="21"/>
        </w:rPr>
        <w:t>)</w:t>
      </w:r>
      <w:r>
        <w:rPr>
          <w:rFonts w:ascii="宋体" w:hAnsi="宋体" w:hint="eastAsia"/>
          <w:szCs w:val="21"/>
        </w:rPr>
        <w:t>、个人身份证、营业执照复印件到</w:t>
      </w:r>
      <w:r>
        <w:rPr>
          <w:rFonts w:ascii="宋体" w:hAnsi="宋体" w:hint="eastAsia"/>
          <w:szCs w:val="21"/>
          <w:u w:val="single"/>
        </w:rPr>
        <w:t>邵阳市脑科医院（邵阳市大祥区西湖南路</w:t>
      </w:r>
      <w:r>
        <w:rPr>
          <w:rFonts w:ascii="宋体" w:hAnsi="宋体"/>
          <w:szCs w:val="21"/>
          <w:u w:val="single"/>
        </w:rPr>
        <w:t>348</w:t>
      </w:r>
      <w:r>
        <w:rPr>
          <w:rFonts w:ascii="宋体" w:hAnsi="宋体" w:hint="eastAsia"/>
          <w:szCs w:val="21"/>
          <w:u w:val="single"/>
        </w:rPr>
        <w:t>号门诊楼</w:t>
      </w:r>
      <w:r>
        <w:rPr>
          <w:rFonts w:ascii="宋体" w:hAnsi="宋体"/>
          <w:szCs w:val="21"/>
          <w:u w:val="single"/>
        </w:rPr>
        <w:t>503</w:t>
      </w:r>
      <w:r>
        <w:rPr>
          <w:rFonts w:ascii="宋体" w:hAnsi="宋体" w:hint="eastAsia"/>
          <w:szCs w:val="21"/>
          <w:u w:val="single"/>
        </w:rPr>
        <w:t>室）</w:t>
      </w:r>
      <w:r>
        <w:rPr>
          <w:rFonts w:ascii="宋体" w:hAnsi="宋体" w:hint="eastAsia"/>
          <w:szCs w:val="21"/>
        </w:rPr>
        <w:t>报名领取磋商文件，以上所有资料均加盖供应商公章。</w:t>
      </w:r>
    </w:p>
    <w:p w:rsidR="00272DEE" w:rsidRDefault="00272DEE">
      <w:pPr>
        <w:adjustRightInd w:val="0"/>
        <w:snapToGrid w:val="0"/>
        <w:spacing w:line="500" w:lineRule="exact"/>
        <w:ind w:firstLineChars="200" w:firstLine="420"/>
        <w:rPr>
          <w:rFonts w:ascii="宋体"/>
          <w:szCs w:val="21"/>
        </w:rPr>
      </w:pPr>
      <w:r>
        <w:rPr>
          <w:rFonts w:ascii="宋体" w:hAnsi="宋体"/>
          <w:szCs w:val="21"/>
        </w:rPr>
        <w:t>2</w:t>
      </w:r>
      <w:r>
        <w:rPr>
          <w:rFonts w:ascii="宋体" w:hAnsi="宋体" w:hint="eastAsia"/>
          <w:szCs w:val="21"/>
        </w:rPr>
        <w:t>、磋商文件免费。</w:t>
      </w:r>
    </w:p>
    <w:p w:rsidR="00272DEE" w:rsidRDefault="00272DEE">
      <w:pPr>
        <w:adjustRightInd w:val="0"/>
        <w:snapToGrid w:val="0"/>
        <w:spacing w:line="500" w:lineRule="exact"/>
        <w:rPr>
          <w:rFonts w:ascii="宋体"/>
          <w:b/>
          <w:bCs/>
          <w:szCs w:val="21"/>
        </w:rPr>
      </w:pPr>
      <w:r>
        <w:rPr>
          <w:rFonts w:ascii="宋体" w:hAnsi="宋体" w:hint="eastAsia"/>
          <w:b/>
          <w:bCs/>
          <w:szCs w:val="21"/>
        </w:rPr>
        <w:t>四、响应文件提交的截止时间、开启时间及地点</w:t>
      </w:r>
    </w:p>
    <w:p w:rsidR="00272DEE" w:rsidRDefault="00272DEE">
      <w:pPr>
        <w:adjustRightInd w:val="0"/>
        <w:snapToGrid w:val="0"/>
        <w:spacing w:line="500" w:lineRule="exact"/>
        <w:ind w:firstLineChars="200" w:firstLine="420"/>
        <w:rPr>
          <w:rFonts w:ascii="宋体"/>
          <w:szCs w:val="21"/>
        </w:rPr>
      </w:pPr>
      <w:r>
        <w:rPr>
          <w:rFonts w:ascii="宋体" w:hAnsi="宋体"/>
          <w:szCs w:val="21"/>
        </w:rPr>
        <w:t>1</w:t>
      </w:r>
      <w:r>
        <w:rPr>
          <w:rFonts w:ascii="宋体" w:hAnsi="宋体" w:hint="eastAsia"/>
          <w:szCs w:val="21"/>
        </w:rPr>
        <w:t>、提交首次响应文件的截止时间为</w:t>
      </w:r>
      <w:r w:rsidRPr="0001547D">
        <w:rPr>
          <w:rFonts w:ascii="宋体" w:hAnsi="宋体"/>
          <w:color w:val="FF0000"/>
          <w:szCs w:val="21"/>
        </w:rPr>
        <w:t>2021</w:t>
      </w:r>
      <w:r w:rsidRPr="0001547D">
        <w:rPr>
          <w:rFonts w:ascii="宋体" w:hAnsi="宋体" w:hint="eastAsia"/>
          <w:color w:val="FF0000"/>
          <w:szCs w:val="21"/>
        </w:rPr>
        <w:t>年月</w:t>
      </w:r>
      <w:r>
        <w:rPr>
          <w:rFonts w:ascii="宋体" w:hAnsi="宋体"/>
          <w:color w:val="FF0000"/>
          <w:szCs w:val="21"/>
        </w:rPr>
        <w:t>7</w:t>
      </w:r>
      <w:r w:rsidRPr="0001547D">
        <w:rPr>
          <w:rFonts w:ascii="宋体" w:hAnsi="宋体" w:hint="eastAsia"/>
          <w:color w:val="FF0000"/>
          <w:szCs w:val="21"/>
        </w:rPr>
        <w:t>日</w:t>
      </w:r>
      <w:r w:rsidRPr="0001547D">
        <w:rPr>
          <w:rFonts w:ascii="宋体" w:hAnsi="宋体"/>
          <w:color w:val="FF0000"/>
          <w:szCs w:val="21"/>
        </w:rPr>
        <w:t>9</w:t>
      </w:r>
      <w:r w:rsidRPr="0001547D">
        <w:rPr>
          <w:rFonts w:ascii="宋体" w:hAnsi="宋体" w:hint="eastAsia"/>
          <w:color w:val="FF0000"/>
          <w:szCs w:val="21"/>
        </w:rPr>
        <w:t>时</w:t>
      </w:r>
      <w:r w:rsidRPr="0001547D">
        <w:rPr>
          <w:rFonts w:ascii="宋体" w:hAnsi="宋体"/>
          <w:color w:val="FF0000"/>
          <w:szCs w:val="21"/>
        </w:rPr>
        <w:t>30</w:t>
      </w:r>
      <w:r w:rsidRPr="0001547D">
        <w:rPr>
          <w:rFonts w:ascii="宋体" w:hAnsi="宋体" w:hint="eastAsia"/>
          <w:color w:val="FF0000"/>
          <w:szCs w:val="21"/>
        </w:rPr>
        <w:t>分（</w:t>
      </w:r>
      <w:r>
        <w:rPr>
          <w:rFonts w:ascii="宋体" w:hAnsi="宋体" w:hint="eastAsia"/>
          <w:szCs w:val="21"/>
        </w:rPr>
        <w:t>北京时间），地点为</w:t>
      </w:r>
      <w:r>
        <w:rPr>
          <w:rFonts w:ascii="宋体" w:hAnsi="宋体" w:hint="eastAsia"/>
          <w:szCs w:val="21"/>
          <w:u w:val="single"/>
        </w:rPr>
        <w:t>邵阳市脑科医院（邵阳市大祥区西湖南路</w:t>
      </w:r>
      <w:r>
        <w:rPr>
          <w:rFonts w:ascii="宋体" w:hAnsi="宋体"/>
          <w:szCs w:val="21"/>
          <w:u w:val="single"/>
        </w:rPr>
        <w:t>348</w:t>
      </w:r>
      <w:r>
        <w:rPr>
          <w:rFonts w:ascii="宋体" w:hAnsi="宋体" w:hint="eastAsia"/>
          <w:szCs w:val="21"/>
          <w:u w:val="single"/>
        </w:rPr>
        <w:t>号门诊楼</w:t>
      </w:r>
      <w:r>
        <w:rPr>
          <w:rFonts w:ascii="宋体" w:hAnsi="宋体"/>
          <w:szCs w:val="21"/>
          <w:u w:val="single"/>
        </w:rPr>
        <w:t>503</w:t>
      </w:r>
      <w:r>
        <w:rPr>
          <w:rFonts w:ascii="宋体" w:hAnsi="宋体" w:hint="eastAsia"/>
          <w:szCs w:val="21"/>
          <w:u w:val="single"/>
        </w:rPr>
        <w:t>室）</w:t>
      </w:r>
      <w:r>
        <w:rPr>
          <w:rFonts w:ascii="宋体" w:hAnsi="宋体" w:hint="eastAsia"/>
          <w:szCs w:val="21"/>
        </w:rPr>
        <w:t>。在截止时间后送达的响应文件为无效文件，采购人或者磋商小组应当拒收。</w:t>
      </w:r>
    </w:p>
    <w:p w:rsidR="00272DEE" w:rsidRDefault="00272DEE">
      <w:pPr>
        <w:adjustRightInd w:val="0"/>
        <w:snapToGrid w:val="0"/>
        <w:spacing w:line="500" w:lineRule="exact"/>
        <w:ind w:firstLineChars="200" w:firstLine="420"/>
        <w:rPr>
          <w:rFonts w:ascii="宋体"/>
          <w:szCs w:val="21"/>
        </w:rPr>
      </w:pPr>
      <w:r>
        <w:rPr>
          <w:rFonts w:ascii="宋体" w:hAnsi="宋体"/>
          <w:szCs w:val="21"/>
        </w:rPr>
        <w:t>2</w:t>
      </w:r>
      <w:r>
        <w:rPr>
          <w:rFonts w:ascii="宋体" w:hAnsi="宋体" w:hint="eastAsia"/>
          <w:szCs w:val="21"/>
        </w:rPr>
        <w:t>、首次响应文件的开启时间及地点与提交首次响应文件的截止时间及地点为同一时间及地点。</w:t>
      </w:r>
    </w:p>
    <w:p w:rsidR="00272DEE" w:rsidRDefault="00272DEE">
      <w:pPr>
        <w:adjustRightInd w:val="0"/>
        <w:snapToGrid w:val="0"/>
        <w:spacing w:line="500" w:lineRule="exact"/>
      </w:pPr>
      <w:r>
        <w:rPr>
          <w:rFonts w:ascii="宋体" w:hAnsi="宋体" w:hint="eastAsia"/>
          <w:b/>
          <w:bCs/>
          <w:szCs w:val="21"/>
        </w:rPr>
        <w:t>五、联系方式</w:t>
      </w:r>
    </w:p>
    <w:p w:rsidR="00272DEE" w:rsidRDefault="00272DEE" w:rsidP="0001547D">
      <w:pPr>
        <w:adjustRightInd w:val="0"/>
        <w:snapToGrid w:val="0"/>
        <w:spacing w:line="360" w:lineRule="auto"/>
        <w:ind w:firstLineChars="196" w:firstLine="412"/>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b/>
          <w:bCs/>
          <w:szCs w:val="21"/>
        </w:rPr>
        <w:t>名</w:t>
      </w:r>
      <w:r>
        <w:rPr>
          <w:rFonts w:ascii="宋体" w:hAnsi="宋体"/>
          <w:b/>
          <w:bCs/>
          <w:szCs w:val="21"/>
        </w:rPr>
        <w:t xml:space="preserve"> </w:t>
      </w:r>
      <w:r>
        <w:rPr>
          <w:rFonts w:ascii="宋体" w:hAnsi="宋体" w:hint="eastAsia"/>
          <w:b/>
          <w:bCs/>
          <w:szCs w:val="21"/>
        </w:rPr>
        <w:t>称：邵阳市脑科医院</w:t>
      </w:r>
    </w:p>
    <w:p w:rsidR="00272DEE" w:rsidRDefault="00272DEE" w:rsidP="0001547D">
      <w:pPr>
        <w:adjustRightInd w:val="0"/>
        <w:snapToGrid w:val="0"/>
        <w:spacing w:line="360" w:lineRule="auto"/>
        <w:ind w:firstLineChars="196" w:firstLine="412"/>
        <w:rPr>
          <w:rFonts w:ascii="宋体"/>
          <w:szCs w:val="21"/>
        </w:rPr>
      </w:pPr>
      <w:r>
        <w:rPr>
          <w:rFonts w:ascii="宋体" w:hAnsi="宋体" w:hint="eastAsia"/>
          <w:szCs w:val="21"/>
        </w:rPr>
        <w:t>（</w:t>
      </w:r>
      <w:r>
        <w:rPr>
          <w:rFonts w:ascii="宋体" w:hAnsi="宋体"/>
          <w:szCs w:val="21"/>
        </w:rPr>
        <w:t>2</w:t>
      </w: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hint="eastAsia"/>
          <w:szCs w:val="21"/>
          <w:u w:val="single"/>
        </w:rPr>
        <w:t>邵阳市大祥区西湖南路</w:t>
      </w:r>
      <w:r>
        <w:rPr>
          <w:rFonts w:ascii="宋体" w:hAnsi="宋体"/>
          <w:szCs w:val="21"/>
          <w:u w:val="single"/>
        </w:rPr>
        <w:t>348</w:t>
      </w:r>
      <w:r>
        <w:rPr>
          <w:rFonts w:ascii="宋体" w:hAnsi="宋体" w:hint="eastAsia"/>
          <w:szCs w:val="21"/>
          <w:u w:val="single"/>
        </w:rPr>
        <w:t>号</w:t>
      </w:r>
    </w:p>
    <w:p w:rsidR="00272DEE" w:rsidRDefault="00272DEE">
      <w:pPr>
        <w:adjustRightInd w:val="0"/>
        <w:snapToGrid w:val="0"/>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bCs/>
          <w:szCs w:val="21"/>
        </w:rPr>
        <w:t>联系人：</w:t>
      </w:r>
      <w:r>
        <w:rPr>
          <w:rFonts w:ascii="宋体" w:hAnsi="宋体" w:hint="eastAsia"/>
          <w:szCs w:val="21"/>
          <w:u w:val="single"/>
        </w:rPr>
        <w:t>扈主任</w:t>
      </w:r>
      <w:r>
        <w:rPr>
          <w:rFonts w:ascii="宋体" w:hAnsi="宋体"/>
          <w:szCs w:val="21"/>
          <w:u w:val="single"/>
        </w:rPr>
        <w:t xml:space="preserve">   </w:t>
      </w: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w:t>
      </w:r>
      <w:r>
        <w:rPr>
          <w:rFonts w:ascii="宋体" w:hAnsi="宋体" w:hint="eastAsia"/>
          <w:bCs/>
          <w:szCs w:val="21"/>
        </w:rPr>
        <w:t>电话：</w:t>
      </w:r>
      <w:r>
        <w:rPr>
          <w:rFonts w:ascii="宋体" w:hAnsi="宋体"/>
          <w:szCs w:val="21"/>
          <w:u w:val="single"/>
        </w:rPr>
        <w:t>13807397705</w:t>
      </w:r>
    </w:p>
    <w:p w:rsidR="00272DEE" w:rsidRDefault="00272DEE">
      <w:pPr>
        <w:adjustRightInd w:val="0"/>
        <w:snapToGrid w:val="0"/>
        <w:spacing w:line="360" w:lineRule="auto"/>
        <w:ind w:firstLineChars="200" w:firstLine="420"/>
        <w:rPr>
          <w:rFonts w:ascii="宋体"/>
          <w:szCs w:val="21"/>
        </w:rPr>
      </w:pPr>
    </w:p>
    <w:p w:rsidR="00272DEE" w:rsidRDefault="00272DEE">
      <w:pPr>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rsidR="00272DEE" w:rsidRDefault="00272DEE">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w:t>
      </w: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磋商须知</w:t>
      </w:r>
    </w:p>
    <w:p w:rsidR="00272DEE" w:rsidRDefault="00272DEE">
      <w:pPr>
        <w:pStyle w:val="PlainText"/>
        <w:rPr>
          <w:rFonts w:ascii="仿宋_GB2312" w:eastAsia="仿宋_GB2312" w:hAnsi="仿宋_GB2312" w:cs="仿宋_GB2312"/>
          <w:b/>
          <w:sz w:val="24"/>
          <w:szCs w:val="24"/>
        </w:rPr>
      </w:pPr>
      <w:r>
        <w:rPr>
          <w:rFonts w:ascii="仿宋_GB2312" w:eastAsia="仿宋_GB2312" w:hAnsi="仿宋_GB2312" w:cs="仿宋_GB2312" w:hint="eastAsia"/>
          <w:b/>
          <w:sz w:val="24"/>
          <w:szCs w:val="24"/>
        </w:rPr>
        <w:t>磋商须知前附表</w:t>
      </w:r>
    </w:p>
    <w:tbl>
      <w:tblPr>
        <w:tblW w:w="88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844"/>
        <w:gridCol w:w="1520"/>
        <w:gridCol w:w="5481"/>
      </w:tblGrid>
      <w:tr w:rsidR="00272DEE" w:rsidRPr="00F116A7">
        <w:trPr>
          <w:trHeight w:val="317"/>
          <w:tblHeader/>
          <w:jc w:val="center"/>
        </w:trPr>
        <w:tc>
          <w:tcPr>
            <w:tcW w:w="1844" w:type="dxa"/>
            <w:tcBorders>
              <w:top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b/>
                <w:szCs w:val="21"/>
              </w:rPr>
            </w:pPr>
            <w:r w:rsidRPr="00F116A7">
              <w:rPr>
                <w:rFonts w:ascii="宋体" w:hAnsi="宋体" w:cs="仿宋_GB2312" w:hint="eastAsia"/>
                <w:b/>
                <w:szCs w:val="21"/>
              </w:rPr>
              <w:t>条款号</w:t>
            </w:r>
          </w:p>
        </w:tc>
        <w:tc>
          <w:tcPr>
            <w:tcW w:w="1520" w:type="dxa"/>
            <w:tcBorders>
              <w:top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b/>
                <w:szCs w:val="21"/>
              </w:rPr>
            </w:pPr>
            <w:r w:rsidRPr="00F116A7">
              <w:rPr>
                <w:rFonts w:ascii="宋体" w:hAnsi="宋体" w:cs="仿宋_GB2312" w:hint="eastAsia"/>
                <w:b/>
                <w:szCs w:val="21"/>
              </w:rPr>
              <w:t>条款名称</w:t>
            </w:r>
          </w:p>
        </w:tc>
        <w:tc>
          <w:tcPr>
            <w:tcW w:w="5481" w:type="dxa"/>
            <w:tcBorders>
              <w:top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b/>
                <w:szCs w:val="21"/>
              </w:rPr>
            </w:pPr>
            <w:r w:rsidRPr="00F116A7">
              <w:rPr>
                <w:rFonts w:ascii="宋体" w:hAnsi="宋体" w:cs="仿宋_GB2312" w:hint="eastAsia"/>
                <w:b/>
                <w:szCs w:val="21"/>
              </w:rPr>
              <w:t>编列内容规定</w:t>
            </w:r>
          </w:p>
        </w:tc>
      </w:tr>
      <w:tr w:rsidR="00272DEE" w:rsidRPr="00F116A7">
        <w:trPr>
          <w:trHeight w:val="90"/>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一、说明</w:t>
            </w:r>
          </w:p>
        </w:tc>
      </w:tr>
      <w:tr w:rsidR="00272DEE" w:rsidRPr="00F116A7">
        <w:trPr>
          <w:trHeight w:val="53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1.1</w:t>
            </w:r>
            <w:r w:rsidRPr="00F116A7">
              <w:rPr>
                <w:rFonts w:ascii="宋体" w:hAnsi="宋体" w:cs="仿宋_GB2312" w:hint="eastAsia"/>
                <w:spacing w:val="-8"/>
                <w:szCs w:val="21"/>
              </w:rPr>
              <w:t>款</w:t>
            </w:r>
          </w:p>
        </w:tc>
        <w:tc>
          <w:tcPr>
            <w:tcW w:w="1520" w:type="dxa"/>
            <w:vAlign w:val="center"/>
          </w:tcPr>
          <w:p w:rsidR="00272DEE" w:rsidRPr="00F116A7" w:rsidRDefault="00272DEE" w:rsidP="00CA7731">
            <w:pPr>
              <w:widowControl/>
              <w:adjustRightInd w:val="0"/>
              <w:snapToGrid w:val="0"/>
              <w:spacing w:beforeLines="20" w:afterLines="20"/>
              <w:jc w:val="center"/>
              <w:rPr>
                <w:rFonts w:ascii="宋体" w:cs="仿宋_GB2312"/>
                <w:szCs w:val="21"/>
              </w:rPr>
            </w:pPr>
            <w:r w:rsidRPr="00F116A7">
              <w:rPr>
                <w:rFonts w:ascii="宋体" w:hAnsi="宋体" w:cs="仿宋_GB2312" w:hint="eastAsia"/>
                <w:szCs w:val="21"/>
              </w:rPr>
              <w:t>采购项目</w:t>
            </w:r>
          </w:p>
        </w:tc>
        <w:tc>
          <w:tcPr>
            <w:tcW w:w="5481" w:type="dxa"/>
            <w:vAlign w:val="center"/>
          </w:tcPr>
          <w:p w:rsidR="00272DEE" w:rsidRPr="00F116A7" w:rsidRDefault="00272DEE">
            <w:pPr>
              <w:widowControl/>
              <w:adjustRightInd w:val="0"/>
              <w:snapToGrid w:val="0"/>
              <w:spacing w:line="264" w:lineRule="auto"/>
              <w:rPr>
                <w:rFonts w:ascii="宋体" w:cs="仿宋_GB2312"/>
                <w:szCs w:val="21"/>
              </w:rPr>
            </w:pPr>
            <w:r w:rsidRPr="00F116A7">
              <w:rPr>
                <w:rFonts w:ascii="宋体" w:hAnsi="宋体" w:hint="eastAsia"/>
                <w:szCs w:val="21"/>
              </w:rPr>
              <w:t>邵阳市脑科医院新冠核酸检测试剂采购</w:t>
            </w:r>
          </w:p>
        </w:tc>
      </w:tr>
      <w:tr w:rsidR="00272DEE" w:rsidRPr="00F116A7">
        <w:trPr>
          <w:trHeight w:val="231"/>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2.1</w:t>
            </w:r>
            <w:r w:rsidRPr="00F116A7">
              <w:rPr>
                <w:rFonts w:ascii="宋体" w:hAnsi="宋体" w:cs="仿宋_GB2312" w:hint="eastAsia"/>
                <w:spacing w:val="-8"/>
                <w:szCs w:val="21"/>
              </w:rPr>
              <w:t>款</w:t>
            </w:r>
          </w:p>
        </w:tc>
        <w:tc>
          <w:tcPr>
            <w:tcW w:w="1520"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采购人</w:t>
            </w:r>
          </w:p>
        </w:tc>
        <w:tc>
          <w:tcPr>
            <w:tcW w:w="5481" w:type="dxa"/>
            <w:vAlign w:val="center"/>
          </w:tcPr>
          <w:p w:rsidR="00272DEE" w:rsidRPr="00F116A7" w:rsidRDefault="00272DEE">
            <w:pPr>
              <w:widowControl/>
              <w:adjustRightInd w:val="0"/>
              <w:snapToGrid w:val="0"/>
              <w:spacing w:line="264" w:lineRule="auto"/>
            </w:pPr>
            <w:r w:rsidRPr="00F116A7">
              <w:rPr>
                <w:rFonts w:hint="eastAsia"/>
              </w:rPr>
              <w:t>采</w:t>
            </w:r>
            <w:r w:rsidRPr="00F116A7">
              <w:t xml:space="preserve"> </w:t>
            </w:r>
            <w:r w:rsidRPr="00F116A7">
              <w:rPr>
                <w:rFonts w:hint="eastAsia"/>
              </w:rPr>
              <w:t>购</w:t>
            </w:r>
            <w:r w:rsidRPr="00F116A7">
              <w:t xml:space="preserve"> </w:t>
            </w:r>
            <w:r w:rsidRPr="00F116A7">
              <w:rPr>
                <w:rFonts w:hint="eastAsia"/>
              </w:rPr>
              <w:t>人：邵阳市脑科医院</w:t>
            </w:r>
          </w:p>
          <w:p w:rsidR="00272DEE" w:rsidRPr="00F116A7" w:rsidRDefault="00272DEE">
            <w:pPr>
              <w:widowControl/>
              <w:adjustRightInd w:val="0"/>
              <w:snapToGrid w:val="0"/>
              <w:spacing w:line="264" w:lineRule="auto"/>
            </w:pPr>
            <w:r w:rsidRPr="00F116A7">
              <w:rPr>
                <w:rFonts w:hint="eastAsia"/>
              </w:rPr>
              <w:t>地</w:t>
            </w:r>
            <w:r w:rsidRPr="00F116A7">
              <w:t xml:space="preserve">    </w:t>
            </w:r>
            <w:r w:rsidRPr="00F116A7">
              <w:rPr>
                <w:rFonts w:hint="eastAsia"/>
              </w:rPr>
              <w:t>址：邵阳市大祥区西湖南路</w:t>
            </w:r>
            <w:r w:rsidRPr="00F116A7">
              <w:t>348</w:t>
            </w:r>
            <w:r w:rsidRPr="00F116A7">
              <w:rPr>
                <w:rFonts w:hint="eastAsia"/>
              </w:rPr>
              <w:t>号</w:t>
            </w:r>
          </w:p>
          <w:p w:rsidR="00272DEE" w:rsidRPr="00F116A7" w:rsidRDefault="00272DEE">
            <w:pPr>
              <w:adjustRightInd w:val="0"/>
              <w:snapToGrid w:val="0"/>
              <w:spacing w:line="360" w:lineRule="auto"/>
              <w:ind w:rightChars="11" w:right="23"/>
              <w:rPr>
                <w:rFonts w:ascii="宋体"/>
                <w:bCs/>
                <w:szCs w:val="21"/>
              </w:rPr>
            </w:pPr>
            <w:r w:rsidRPr="00F116A7">
              <w:rPr>
                <w:rFonts w:ascii="宋体" w:hAnsi="宋体" w:hint="eastAsia"/>
                <w:bCs/>
                <w:szCs w:val="21"/>
              </w:rPr>
              <w:t>联</w:t>
            </w:r>
            <w:r w:rsidRPr="00F116A7">
              <w:rPr>
                <w:rFonts w:ascii="宋体" w:hAnsi="宋体"/>
                <w:bCs/>
                <w:szCs w:val="21"/>
              </w:rPr>
              <w:t xml:space="preserve"> </w:t>
            </w:r>
            <w:r w:rsidRPr="00F116A7">
              <w:rPr>
                <w:rFonts w:ascii="宋体" w:hAnsi="宋体" w:hint="eastAsia"/>
                <w:bCs/>
                <w:szCs w:val="21"/>
              </w:rPr>
              <w:t>系</w:t>
            </w:r>
            <w:r w:rsidRPr="00F116A7">
              <w:rPr>
                <w:rFonts w:ascii="宋体" w:hAnsi="宋体"/>
                <w:bCs/>
                <w:szCs w:val="21"/>
              </w:rPr>
              <w:t xml:space="preserve"> </w:t>
            </w:r>
            <w:r w:rsidRPr="00F116A7">
              <w:rPr>
                <w:rFonts w:ascii="宋体" w:hAnsi="宋体" w:hint="eastAsia"/>
                <w:bCs/>
                <w:szCs w:val="21"/>
              </w:rPr>
              <w:t>人：扈主任</w:t>
            </w:r>
          </w:p>
          <w:p w:rsidR="00272DEE" w:rsidRPr="00F116A7" w:rsidRDefault="00272DEE">
            <w:pPr>
              <w:adjustRightInd w:val="0"/>
              <w:snapToGrid w:val="0"/>
              <w:spacing w:line="360" w:lineRule="auto"/>
              <w:ind w:rightChars="11" w:right="23"/>
            </w:pPr>
            <w:r w:rsidRPr="00F116A7">
              <w:rPr>
                <w:rFonts w:ascii="宋体" w:hAnsi="宋体" w:hint="eastAsia"/>
                <w:bCs/>
                <w:szCs w:val="21"/>
              </w:rPr>
              <w:t>电</w:t>
            </w:r>
            <w:r w:rsidRPr="00F116A7">
              <w:rPr>
                <w:rFonts w:ascii="宋体" w:hAnsi="宋体"/>
                <w:bCs/>
                <w:szCs w:val="21"/>
              </w:rPr>
              <w:t xml:space="preserve">    </w:t>
            </w:r>
            <w:r w:rsidRPr="00F116A7">
              <w:rPr>
                <w:rFonts w:ascii="宋体" w:hAnsi="宋体" w:hint="eastAsia"/>
                <w:bCs/>
                <w:szCs w:val="21"/>
              </w:rPr>
              <w:t>话：</w:t>
            </w:r>
            <w:r w:rsidRPr="00F116A7">
              <w:rPr>
                <w:rFonts w:ascii="宋体" w:hAnsi="宋体"/>
                <w:bCs/>
                <w:szCs w:val="21"/>
              </w:rPr>
              <w:t>13807397705</w:t>
            </w:r>
          </w:p>
        </w:tc>
      </w:tr>
      <w:tr w:rsidR="00272DEE" w:rsidRPr="00F116A7">
        <w:trPr>
          <w:trHeight w:val="630"/>
          <w:tblHeader/>
          <w:jc w:val="center"/>
        </w:trPr>
        <w:tc>
          <w:tcPr>
            <w:tcW w:w="1844"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2.3</w:t>
            </w:r>
            <w:r w:rsidRPr="00F116A7">
              <w:rPr>
                <w:rFonts w:ascii="宋体" w:hAnsi="宋体" w:cs="仿宋_GB2312" w:hint="eastAsia"/>
                <w:spacing w:val="-8"/>
                <w:szCs w:val="21"/>
              </w:rPr>
              <w:t>款</w:t>
            </w:r>
          </w:p>
        </w:tc>
        <w:tc>
          <w:tcPr>
            <w:tcW w:w="1520"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供应商的邀请方式</w:t>
            </w:r>
          </w:p>
        </w:tc>
        <w:tc>
          <w:tcPr>
            <w:tcW w:w="5481" w:type="dxa"/>
            <w:tcBorders>
              <w:bottom w:val="double" w:sz="4" w:space="0" w:color="auto"/>
            </w:tcBorders>
            <w:vAlign w:val="center"/>
          </w:tcPr>
          <w:p w:rsidR="00272DEE" w:rsidRPr="00F116A7" w:rsidRDefault="00272DEE">
            <w:pPr>
              <w:widowControl/>
              <w:adjustRightInd w:val="0"/>
              <w:snapToGrid w:val="0"/>
              <w:spacing w:line="264" w:lineRule="auto"/>
              <w:rPr>
                <w:rFonts w:ascii="宋体" w:cs="仿宋_GB2312"/>
                <w:szCs w:val="21"/>
              </w:rPr>
            </w:pPr>
            <w:r w:rsidRPr="00F116A7">
              <w:rPr>
                <w:rFonts w:ascii="宋体" w:hAnsi="宋体" w:cs="仿宋_GB2312" w:hint="eastAsia"/>
                <w:szCs w:val="21"/>
              </w:rPr>
              <w:t>公告邀请</w:t>
            </w:r>
          </w:p>
        </w:tc>
      </w:tr>
      <w:tr w:rsidR="00272DEE" w:rsidRPr="00F116A7">
        <w:trPr>
          <w:trHeight w:val="90"/>
          <w:tblHeader/>
          <w:jc w:val="center"/>
        </w:trPr>
        <w:tc>
          <w:tcPr>
            <w:tcW w:w="1844"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3.1</w:t>
            </w:r>
            <w:r w:rsidRPr="00F116A7">
              <w:rPr>
                <w:rFonts w:ascii="宋体" w:hAnsi="宋体" w:cs="仿宋_GB2312" w:hint="eastAsia"/>
                <w:spacing w:val="-8"/>
                <w:szCs w:val="21"/>
              </w:rPr>
              <w:t>款</w:t>
            </w:r>
          </w:p>
        </w:tc>
        <w:tc>
          <w:tcPr>
            <w:tcW w:w="1520"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供应商资格条件</w:t>
            </w:r>
          </w:p>
        </w:tc>
        <w:tc>
          <w:tcPr>
            <w:tcW w:w="5481" w:type="dxa"/>
            <w:tcBorders>
              <w:bottom w:val="double" w:sz="4" w:space="0" w:color="auto"/>
            </w:tcBorders>
            <w:vAlign w:val="center"/>
          </w:tcPr>
          <w:p w:rsidR="00272DEE" w:rsidRPr="00F116A7" w:rsidRDefault="00272DEE">
            <w:pPr>
              <w:adjustRightInd w:val="0"/>
              <w:snapToGrid w:val="0"/>
              <w:spacing w:line="500" w:lineRule="exact"/>
              <w:rPr>
                <w:rFonts w:ascii="宋体" w:hAnsi="宋体"/>
                <w:szCs w:val="21"/>
              </w:rPr>
            </w:pPr>
            <w:r w:rsidRPr="00F116A7">
              <w:rPr>
                <w:rFonts w:ascii="宋体" w:hAnsi="宋体"/>
                <w:b/>
                <w:bCs/>
                <w:szCs w:val="21"/>
              </w:rPr>
              <w:t>1</w:t>
            </w:r>
            <w:r w:rsidRPr="00F116A7">
              <w:rPr>
                <w:rFonts w:ascii="宋体" w:hAnsi="宋体" w:hint="eastAsia"/>
                <w:b/>
                <w:bCs/>
                <w:szCs w:val="21"/>
              </w:rPr>
              <w:t>、基本资格条件：</w:t>
            </w:r>
            <w:r w:rsidRPr="00F116A7">
              <w:rPr>
                <w:rFonts w:ascii="宋体" w:hAnsi="宋体"/>
                <w:szCs w:val="21"/>
              </w:rPr>
              <w:t xml:space="preserve"> </w:t>
            </w:r>
          </w:p>
          <w:p w:rsidR="00272DEE" w:rsidRPr="00F116A7" w:rsidRDefault="00272DEE">
            <w:pPr>
              <w:adjustRightInd w:val="0"/>
              <w:snapToGrid w:val="0"/>
              <w:spacing w:line="440" w:lineRule="exact"/>
            </w:pPr>
            <w:r w:rsidRPr="00F116A7">
              <w:rPr>
                <w:rFonts w:hint="eastAsia"/>
              </w:rPr>
              <w:t>供应商需具备以下基本资格条件，并提供以下资格证明文件：</w:t>
            </w:r>
          </w:p>
          <w:p w:rsidR="00272DEE" w:rsidRPr="00F116A7" w:rsidRDefault="00272DEE">
            <w:pPr>
              <w:adjustRightInd w:val="0"/>
              <w:spacing w:line="400" w:lineRule="exact"/>
              <w:rPr>
                <w:rFonts w:ascii="宋体"/>
                <w:szCs w:val="21"/>
              </w:rPr>
            </w:pPr>
            <w:r w:rsidRPr="00F116A7">
              <w:rPr>
                <w:rFonts w:ascii="宋体" w:hAnsi="宋体" w:hint="eastAsia"/>
                <w:szCs w:val="21"/>
              </w:rPr>
              <w:t>（</w:t>
            </w:r>
            <w:r w:rsidRPr="00F116A7">
              <w:rPr>
                <w:rFonts w:ascii="宋体" w:hAnsi="宋体"/>
                <w:szCs w:val="21"/>
              </w:rPr>
              <w:t>1</w:t>
            </w:r>
            <w:r w:rsidRPr="00F116A7">
              <w:rPr>
                <w:rFonts w:ascii="宋体" w:hAnsi="宋体" w:hint="eastAsia"/>
                <w:szCs w:val="21"/>
              </w:rPr>
              <w:t>）有效的工商营业执照副本或正本、税务登记证副本或正本、组织机构代码证副本或正本复印件；</w:t>
            </w:r>
          </w:p>
          <w:p w:rsidR="00272DEE" w:rsidRPr="00F116A7" w:rsidRDefault="00272DEE">
            <w:pPr>
              <w:adjustRightInd w:val="0"/>
              <w:spacing w:line="400" w:lineRule="exact"/>
              <w:rPr>
                <w:rFonts w:ascii="宋体"/>
                <w:szCs w:val="21"/>
              </w:rPr>
            </w:pPr>
            <w:r w:rsidRPr="00F116A7">
              <w:rPr>
                <w:rFonts w:ascii="宋体" w:hAnsi="宋体" w:hint="eastAsia"/>
                <w:szCs w:val="21"/>
              </w:rPr>
              <w:t>（</w:t>
            </w:r>
            <w:r w:rsidRPr="00F116A7">
              <w:rPr>
                <w:rFonts w:ascii="宋体" w:hAnsi="宋体"/>
                <w:szCs w:val="21"/>
              </w:rPr>
              <w:t>2</w:t>
            </w:r>
            <w:r w:rsidRPr="00F116A7">
              <w:rPr>
                <w:rFonts w:ascii="宋体" w:hAnsi="宋体" w:hint="eastAsia"/>
                <w:szCs w:val="21"/>
              </w:rPr>
              <w:t>）法人提交法定代表人身份证明原件或者法定代表人授权委托书原件并附法定代表人身份证明原件；</w:t>
            </w:r>
          </w:p>
          <w:p w:rsidR="00272DEE" w:rsidRPr="00F116A7" w:rsidRDefault="00272DEE">
            <w:pPr>
              <w:adjustRightInd w:val="0"/>
              <w:spacing w:line="400" w:lineRule="exact"/>
              <w:rPr>
                <w:rFonts w:ascii="宋体"/>
                <w:szCs w:val="21"/>
              </w:rPr>
            </w:pPr>
            <w:r w:rsidRPr="00F116A7">
              <w:rPr>
                <w:rFonts w:ascii="宋体" w:hAnsi="宋体" w:hint="eastAsia"/>
                <w:szCs w:val="21"/>
              </w:rPr>
              <w:t>（</w:t>
            </w:r>
            <w:r w:rsidRPr="00F116A7">
              <w:rPr>
                <w:rFonts w:ascii="宋体" w:hAnsi="宋体"/>
                <w:szCs w:val="21"/>
              </w:rPr>
              <w:t>3</w:t>
            </w:r>
            <w:r w:rsidRPr="00F116A7">
              <w:rPr>
                <w:rFonts w:ascii="宋体" w:hAnsi="宋体" w:hint="eastAsia"/>
                <w:szCs w:val="21"/>
              </w:rPr>
              <w:t>）参加本项目招标活动前三年内，在中国境内经营活动中没有重大违法记录的书面申明；</w:t>
            </w:r>
          </w:p>
          <w:p w:rsidR="00272DEE" w:rsidRPr="00F116A7" w:rsidRDefault="00272DEE">
            <w:pPr>
              <w:adjustRightInd w:val="0"/>
              <w:spacing w:line="400" w:lineRule="exact"/>
              <w:rPr>
                <w:rFonts w:ascii="宋体"/>
                <w:szCs w:val="21"/>
              </w:rPr>
            </w:pPr>
            <w:r w:rsidRPr="00F116A7">
              <w:rPr>
                <w:rFonts w:ascii="宋体" w:hAnsi="宋体" w:hint="eastAsia"/>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rsidR="00272DEE" w:rsidRPr="00F116A7" w:rsidRDefault="00272DEE">
            <w:pPr>
              <w:adjustRightInd w:val="0"/>
              <w:snapToGrid w:val="0"/>
              <w:spacing w:line="500" w:lineRule="exact"/>
              <w:rPr>
                <w:rFonts w:ascii="宋体"/>
                <w:b/>
                <w:bCs/>
                <w:szCs w:val="21"/>
              </w:rPr>
            </w:pPr>
            <w:r w:rsidRPr="00F116A7">
              <w:rPr>
                <w:rFonts w:ascii="宋体" w:hAnsi="宋体"/>
                <w:b/>
                <w:bCs/>
                <w:szCs w:val="21"/>
              </w:rPr>
              <w:t>2</w:t>
            </w:r>
            <w:r w:rsidRPr="00F116A7">
              <w:rPr>
                <w:rFonts w:ascii="宋体" w:hAnsi="宋体" w:hint="eastAsia"/>
                <w:b/>
                <w:bCs/>
                <w:szCs w:val="21"/>
              </w:rPr>
              <w:t>、特定资格条件：</w:t>
            </w:r>
          </w:p>
          <w:p w:rsidR="00272DEE" w:rsidRPr="00F116A7" w:rsidRDefault="00272DEE">
            <w:pPr>
              <w:adjustRightInd w:val="0"/>
              <w:snapToGrid w:val="0"/>
              <w:spacing w:line="500" w:lineRule="exact"/>
              <w:rPr>
                <w:rFonts w:ascii="宋体"/>
                <w:color w:val="FF0000"/>
                <w:szCs w:val="21"/>
              </w:rPr>
            </w:pPr>
            <w:r w:rsidRPr="00F116A7">
              <w:rPr>
                <w:rFonts w:ascii="宋体" w:hAnsi="宋体" w:hint="eastAsia"/>
                <w:b/>
                <w:bCs/>
                <w:color w:val="FF0000"/>
                <w:szCs w:val="21"/>
              </w:rPr>
              <w:t>（</w:t>
            </w:r>
            <w:r w:rsidRPr="00F116A7">
              <w:rPr>
                <w:rFonts w:ascii="宋体" w:hAnsi="宋体"/>
                <w:b/>
                <w:bCs/>
                <w:color w:val="FF0000"/>
                <w:szCs w:val="21"/>
              </w:rPr>
              <w:t>1</w:t>
            </w:r>
            <w:r w:rsidRPr="00F116A7">
              <w:rPr>
                <w:rFonts w:ascii="宋体" w:hAnsi="宋体" w:hint="eastAsia"/>
                <w:b/>
                <w:bCs/>
                <w:color w:val="FF0000"/>
                <w:szCs w:val="21"/>
              </w:rPr>
              <w:t>）</w:t>
            </w:r>
            <w:r w:rsidRPr="00F116A7">
              <w:rPr>
                <w:rFonts w:hAnsi="宋体" w:hint="eastAsia"/>
                <w:b/>
                <w:bCs/>
                <w:color w:val="FF0000"/>
                <w:szCs w:val="21"/>
              </w:rPr>
              <w:t>供应商具有有效的医疗器械经营许可证或医疗器械生产许可证或体外诊断试剂类的药品经营许可证</w:t>
            </w:r>
            <w:r w:rsidRPr="00F116A7">
              <w:rPr>
                <w:rFonts w:hAnsi="宋体" w:hint="eastAsia"/>
                <w:color w:val="FF0000"/>
                <w:szCs w:val="21"/>
              </w:rPr>
              <w:t>。</w:t>
            </w:r>
          </w:p>
          <w:p w:rsidR="00272DEE" w:rsidRPr="00F116A7" w:rsidRDefault="00272DEE">
            <w:pPr>
              <w:adjustRightInd w:val="0"/>
              <w:snapToGrid w:val="0"/>
              <w:spacing w:line="500" w:lineRule="exact"/>
              <w:rPr>
                <w:rFonts w:ascii="宋体"/>
                <w:szCs w:val="21"/>
              </w:rPr>
            </w:pPr>
            <w:r w:rsidRPr="00F116A7">
              <w:rPr>
                <w:rFonts w:ascii="宋体" w:hAnsi="宋体"/>
                <w:szCs w:val="21"/>
              </w:rPr>
              <w:t>3</w:t>
            </w:r>
            <w:r w:rsidRPr="00F116A7">
              <w:rPr>
                <w:rFonts w:ascii="宋体" w:hAnsi="宋体" w:hint="eastAsia"/>
                <w:szCs w:val="21"/>
              </w:rPr>
              <w:t>、本项目不接受联合体投标。</w:t>
            </w:r>
          </w:p>
          <w:p w:rsidR="00272DEE" w:rsidRPr="00F116A7" w:rsidRDefault="00272DEE">
            <w:pPr>
              <w:adjustRightInd w:val="0"/>
              <w:snapToGrid w:val="0"/>
              <w:spacing w:line="500" w:lineRule="exact"/>
              <w:rPr>
                <w:rFonts w:ascii="宋体" w:cs="仿宋_GB2312"/>
                <w:szCs w:val="21"/>
              </w:rPr>
            </w:pPr>
          </w:p>
        </w:tc>
      </w:tr>
    </w:tbl>
    <w:p w:rsidR="00272DEE" w:rsidRDefault="00272DEE">
      <w:pPr>
        <w:pStyle w:val="PlainText"/>
        <w:rPr>
          <w:rFonts w:ascii="仿宋_GB2312" w:eastAsia="仿宋_GB2312" w:hAnsi="仿宋_GB2312" w:cs="仿宋_GB2312"/>
          <w:b/>
          <w:sz w:val="24"/>
          <w:szCs w:val="24"/>
        </w:rPr>
      </w:pPr>
    </w:p>
    <w:tbl>
      <w:tblPr>
        <w:tblW w:w="88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844"/>
        <w:gridCol w:w="1915"/>
        <w:gridCol w:w="5086"/>
      </w:tblGrid>
      <w:tr w:rsidR="00272DEE" w:rsidRPr="00F116A7">
        <w:trPr>
          <w:trHeight w:hRule="exact" w:val="90"/>
          <w:tblHeader/>
          <w:jc w:val="center"/>
        </w:trPr>
        <w:tc>
          <w:tcPr>
            <w:tcW w:w="1844" w:type="dxa"/>
            <w:tcBorders>
              <w:top w:val="double" w:sz="4" w:space="0" w:color="auto"/>
            </w:tcBorders>
            <w:vAlign w:val="center"/>
          </w:tcPr>
          <w:p w:rsidR="00272DEE" w:rsidRPr="00F116A7" w:rsidRDefault="00272DEE" w:rsidP="00CA7731">
            <w:pPr>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3.1</w:t>
            </w:r>
            <w:r w:rsidRPr="00F116A7">
              <w:rPr>
                <w:rFonts w:ascii="宋体" w:hAnsi="宋体" w:cs="仿宋_GB2312" w:hint="eastAsia"/>
                <w:spacing w:val="-8"/>
                <w:szCs w:val="21"/>
              </w:rPr>
              <w:t>款</w:t>
            </w:r>
          </w:p>
        </w:tc>
        <w:tc>
          <w:tcPr>
            <w:tcW w:w="1915" w:type="dxa"/>
            <w:tcBorders>
              <w:top w:val="double" w:sz="4" w:space="0" w:color="auto"/>
            </w:tcBorders>
            <w:vAlign w:val="center"/>
          </w:tcPr>
          <w:p w:rsidR="00272DEE" w:rsidRPr="00F116A7" w:rsidRDefault="00272DEE" w:rsidP="00CA7731">
            <w:pPr>
              <w:adjustRightInd w:val="0"/>
              <w:snapToGrid w:val="0"/>
              <w:spacing w:beforeLines="20" w:afterLines="20" w:line="288" w:lineRule="auto"/>
              <w:jc w:val="center"/>
              <w:rPr>
                <w:rFonts w:ascii="宋体" w:cs="仿宋_GB2312"/>
                <w:szCs w:val="21"/>
              </w:rPr>
            </w:pPr>
            <w:r w:rsidRPr="00F116A7">
              <w:rPr>
                <w:rFonts w:ascii="宋体" w:hAnsi="宋体" w:cs="仿宋_GB2312" w:hint="eastAsia"/>
                <w:bCs/>
                <w:szCs w:val="21"/>
              </w:rPr>
              <w:t>供应商</w:t>
            </w:r>
            <w:r w:rsidRPr="00F116A7">
              <w:rPr>
                <w:rFonts w:ascii="宋体" w:hAnsi="宋体" w:cs="仿宋_GB2312" w:hint="eastAsia"/>
                <w:szCs w:val="21"/>
              </w:rPr>
              <w:t>资格条件</w:t>
            </w:r>
          </w:p>
        </w:tc>
        <w:tc>
          <w:tcPr>
            <w:tcW w:w="5086" w:type="dxa"/>
            <w:tcBorders>
              <w:top w:val="double" w:sz="4" w:space="0" w:color="auto"/>
            </w:tcBorders>
            <w:vAlign w:val="center"/>
          </w:tcPr>
          <w:p w:rsidR="00272DEE" w:rsidRPr="00F116A7" w:rsidRDefault="00272DEE" w:rsidP="00CA7731">
            <w:pPr>
              <w:numPr>
                <w:ilvl w:val="0"/>
                <w:numId w:val="3"/>
              </w:numPr>
              <w:adjustRightInd w:val="0"/>
              <w:snapToGrid w:val="0"/>
              <w:spacing w:beforeLines="20" w:afterLines="20" w:line="264" w:lineRule="auto"/>
              <w:rPr>
                <w:rFonts w:ascii="宋体" w:cs="仿宋_GB2312"/>
                <w:szCs w:val="21"/>
              </w:rPr>
            </w:pPr>
            <w:r w:rsidRPr="00F116A7">
              <w:rPr>
                <w:rFonts w:ascii="宋体" w:hAnsi="宋体" w:cs="仿宋_GB2312" w:hint="eastAsia"/>
                <w:szCs w:val="21"/>
              </w:rPr>
              <w:t>法人提交法定代表人身份证明原件或者授权委托人提供法定代表人身份证明原件、法定代表人授权委托书原件，自然人提交身份证复印件；</w:t>
            </w:r>
          </w:p>
          <w:p w:rsidR="00272DEE" w:rsidRPr="00F116A7" w:rsidRDefault="00272DEE" w:rsidP="00CA7731">
            <w:pPr>
              <w:numPr>
                <w:ilvl w:val="0"/>
                <w:numId w:val="3"/>
              </w:numPr>
              <w:adjustRightInd w:val="0"/>
              <w:snapToGrid w:val="0"/>
              <w:spacing w:beforeLines="20" w:afterLines="20" w:line="264" w:lineRule="auto"/>
              <w:rPr>
                <w:rFonts w:ascii="宋体" w:cs="仿宋_GB2312"/>
                <w:szCs w:val="21"/>
              </w:rPr>
            </w:pPr>
            <w:r w:rsidRPr="00F116A7">
              <w:rPr>
                <w:rFonts w:ascii="宋体" w:hAnsi="宋体" w:cs="仿宋_GB2312" w:hint="eastAsia"/>
                <w:szCs w:val="21"/>
              </w:rPr>
              <w:t>其他说明</w:t>
            </w:r>
            <w:r w:rsidRPr="00F116A7">
              <w:rPr>
                <w:rFonts w:ascii="宋体" w:hAnsi="宋体" w:cs="仿宋_GB2312"/>
                <w:szCs w:val="21"/>
              </w:rPr>
              <w:t>(</w:t>
            </w:r>
            <w:r w:rsidRPr="00F116A7">
              <w:rPr>
                <w:rFonts w:ascii="宋体" w:hAnsi="宋体" w:cs="仿宋_GB2312" w:hint="eastAsia"/>
                <w:szCs w:val="21"/>
              </w:rPr>
              <w:t>非法人组织参与投标需提供的相关证明材料</w:t>
            </w:r>
            <w:r w:rsidRPr="00F116A7">
              <w:rPr>
                <w:rFonts w:ascii="宋体" w:hAnsi="宋体" w:cs="仿宋_GB2312"/>
                <w:szCs w:val="21"/>
              </w:rPr>
              <w:t>)</w:t>
            </w:r>
            <w:r w:rsidRPr="00F116A7">
              <w:rPr>
                <w:rFonts w:ascii="宋体" w:hAnsi="宋体" w:cs="仿宋_GB2312" w:hint="eastAsia"/>
                <w:szCs w:val="21"/>
              </w:rPr>
              <w:t>。</w:t>
            </w:r>
          </w:p>
          <w:p w:rsidR="00272DEE" w:rsidRPr="00F116A7" w:rsidRDefault="00272DEE" w:rsidP="00CA7731">
            <w:pPr>
              <w:adjustRightInd w:val="0"/>
              <w:snapToGrid w:val="0"/>
              <w:spacing w:beforeLines="20" w:afterLines="20" w:line="264" w:lineRule="auto"/>
              <w:rPr>
                <w:rFonts w:ascii="宋体" w:cs="仿宋_GB2312"/>
                <w:szCs w:val="21"/>
              </w:rPr>
            </w:pPr>
            <w:r w:rsidRPr="00F116A7">
              <w:rPr>
                <w:rFonts w:ascii="宋体" w:hAnsi="宋体" w:cs="仿宋_GB2312"/>
                <w:szCs w:val="21"/>
              </w:rPr>
              <w:t>2</w:t>
            </w:r>
            <w:r w:rsidRPr="00F116A7">
              <w:rPr>
                <w:rFonts w:ascii="宋体" w:hAnsi="宋体" w:cs="仿宋_GB2312" w:hint="eastAsia"/>
                <w:szCs w:val="21"/>
              </w:rPr>
              <w:t>、</w:t>
            </w:r>
            <w:r w:rsidRPr="00F116A7">
              <w:rPr>
                <w:rFonts w:ascii="宋体" w:hAnsi="宋体" w:cs="仿宋_GB2312" w:hint="eastAsia"/>
                <w:spacing w:val="-6"/>
                <w:szCs w:val="21"/>
              </w:rPr>
              <w:t>供应商具有实行了“三证合一”登记制度改革的新证，视同为持有工商营业执照、组织机构代码证和税务登记证，符合基本资格条件的相关条款；供应商具有实行了“五证合一”等级制度改革的新证，视同持有工商营业执照、组织机构代码证、税务登记证、社会保险登记证和统计登记证，符合基本资格条件的相关条款。</w:t>
            </w:r>
          </w:p>
          <w:p w:rsidR="00272DEE" w:rsidRPr="00F116A7" w:rsidRDefault="00272DEE">
            <w:pPr>
              <w:rPr>
                <w:rFonts w:ascii="宋体" w:cs="仿宋_GB2312"/>
                <w:b/>
                <w:bCs/>
                <w:szCs w:val="21"/>
              </w:rPr>
            </w:pPr>
            <w:r w:rsidRPr="00F116A7">
              <w:rPr>
                <w:rFonts w:ascii="宋体" w:hAnsi="宋体" w:cs="仿宋_GB2312"/>
                <w:b/>
                <w:bCs/>
                <w:szCs w:val="21"/>
              </w:rPr>
              <w:t>3</w:t>
            </w:r>
            <w:r w:rsidRPr="00F116A7">
              <w:rPr>
                <w:rFonts w:ascii="宋体" w:hAnsi="宋体" w:cs="仿宋_GB2312" w:hint="eastAsia"/>
                <w:b/>
                <w:bCs/>
                <w:szCs w:val="21"/>
              </w:rPr>
              <w:t>、特定资格条件：</w:t>
            </w:r>
          </w:p>
          <w:p w:rsidR="00272DEE" w:rsidRPr="00F116A7" w:rsidRDefault="00272DEE" w:rsidP="00CA7731">
            <w:pPr>
              <w:adjustRightInd w:val="0"/>
              <w:snapToGrid w:val="0"/>
              <w:spacing w:beforeLines="20" w:afterLines="20"/>
              <w:rPr>
                <w:rFonts w:ascii="宋体" w:cs="仿宋_GB2312"/>
                <w:b/>
                <w:bCs/>
                <w:szCs w:val="21"/>
              </w:rPr>
            </w:pPr>
            <w:r w:rsidRPr="00F116A7">
              <w:rPr>
                <w:rFonts w:ascii="宋体" w:hAnsi="宋体" w:cs="仿宋_GB2312" w:hint="eastAsia"/>
                <w:b/>
                <w:bCs/>
                <w:szCs w:val="21"/>
              </w:rPr>
              <w:t>（</w:t>
            </w:r>
            <w:r w:rsidRPr="00F116A7">
              <w:rPr>
                <w:rFonts w:ascii="宋体" w:hAnsi="宋体" w:cs="仿宋_GB2312"/>
                <w:b/>
                <w:bCs/>
                <w:szCs w:val="21"/>
              </w:rPr>
              <w:t>1</w:t>
            </w:r>
            <w:r w:rsidRPr="00F116A7">
              <w:rPr>
                <w:rFonts w:ascii="宋体" w:hAnsi="宋体" w:cs="仿宋_GB2312" w:hint="eastAsia"/>
                <w:b/>
                <w:bCs/>
                <w:szCs w:val="21"/>
              </w:rPr>
              <w:t>）供应商具有有效的医疗器械经营许可证或医疗器械生产许可证。</w:t>
            </w:r>
          </w:p>
          <w:p w:rsidR="00272DEE" w:rsidRPr="00F116A7" w:rsidRDefault="00272DEE" w:rsidP="00CA7731">
            <w:pPr>
              <w:adjustRightInd w:val="0"/>
              <w:snapToGrid w:val="0"/>
              <w:spacing w:beforeLines="20" w:afterLines="20"/>
              <w:rPr>
                <w:rFonts w:ascii="宋体" w:cs="仿宋_GB2312"/>
                <w:szCs w:val="21"/>
              </w:rPr>
            </w:pPr>
            <w:r w:rsidRPr="00F116A7">
              <w:rPr>
                <w:rFonts w:ascii="宋体" w:hAnsi="宋体" w:cs="仿宋_GB2312"/>
                <w:szCs w:val="21"/>
              </w:rPr>
              <w:t>4</w:t>
            </w:r>
            <w:r w:rsidRPr="00F116A7">
              <w:rPr>
                <w:rFonts w:ascii="宋体" w:hAnsi="宋体" w:cs="仿宋_GB2312" w:hint="eastAsia"/>
                <w:szCs w:val="21"/>
              </w:rPr>
              <w:t>、本项目不接受联合体投标。</w:t>
            </w:r>
          </w:p>
          <w:p w:rsidR="00272DEE" w:rsidRPr="00F116A7" w:rsidRDefault="00272DEE" w:rsidP="00CA7731">
            <w:pPr>
              <w:adjustRightInd w:val="0"/>
              <w:snapToGrid w:val="0"/>
              <w:spacing w:beforeLines="20" w:afterLines="20"/>
              <w:rPr>
                <w:rFonts w:ascii="宋体" w:cs="仿宋_GB2312"/>
                <w:szCs w:val="21"/>
              </w:rPr>
            </w:pPr>
            <w:r w:rsidRPr="00F116A7">
              <w:rPr>
                <w:rFonts w:ascii="宋体" w:hAnsi="宋体" w:cs="仿宋_GB2312"/>
                <w:szCs w:val="21"/>
              </w:rPr>
              <w:t>5</w:t>
            </w:r>
            <w:r w:rsidRPr="00F116A7">
              <w:rPr>
                <w:rFonts w:ascii="宋体" w:hAnsi="宋体" w:cs="仿宋_GB2312" w:hint="eastAsia"/>
                <w:szCs w:val="21"/>
              </w:rPr>
              <w:t>、上述资格证明文件复印件须加盖供应商公章。</w:t>
            </w:r>
          </w:p>
        </w:tc>
      </w:tr>
      <w:tr w:rsidR="00272DEE" w:rsidRPr="00F116A7">
        <w:trPr>
          <w:trHeight w:val="526"/>
          <w:tblHeader/>
          <w:jc w:val="center"/>
        </w:trPr>
        <w:tc>
          <w:tcPr>
            <w:tcW w:w="1844" w:type="dxa"/>
            <w:tcBorders>
              <w:top w:val="sing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8"/>
                <w:szCs w:val="21"/>
              </w:rPr>
            </w:pPr>
            <w:r w:rsidRPr="00F116A7">
              <w:rPr>
                <w:rFonts w:ascii="宋体" w:hAnsi="宋体" w:cs="仿宋_GB2312" w:hint="eastAsia"/>
                <w:spacing w:val="-8"/>
                <w:szCs w:val="21"/>
              </w:rPr>
              <w:t>第二章第</w:t>
            </w:r>
            <w:r w:rsidRPr="00F116A7">
              <w:rPr>
                <w:rFonts w:ascii="宋体" w:hAnsi="宋体" w:cs="仿宋_GB2312"/>
                <w:spacing w:val="-8"/>
                <w:szCs w:val="21"/>
              </w:rPr>
              <w:t>4.1</w:t>
            </w:r>
            <w:r w:rsidRPr="00F116A7">
              <w:rPr>
                <w:rFonts w:ascii="宋体" w:hAnsi="宋体" w:cs="仿宋_GB2312" w:hint="eastAsia"/>
                <w:spacing w:val="-8"/>
                <w:szCs w:val="21"/>
              </w:rPr>
              <w:t>款</w:t>
            </w:r>
          </w:p>
        </w:tc>
        <w:tc>
          <w:tcPr>
            <w:tcW w:w="1915" w:type="dxa"/>
            <w:tcBorders>
              <w:top w:val="sing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联合体形式</w:t>
            </w:r>
          </w:p>
        </w:tc>
        <w:tc>
          <w:tcPr>
            <w:tcW w:w="5086" w:type="dxa"/>
            <w:tcBorders>
              <w:top w:val="single" w:sz="4" w:space="0" w:color="auto"/>
            </w:tcBorders>
            <w:vAlign w:val="center"/>
          </w:tcPr>
          <w:p w:rsidR="00272DEE" w:rsidRPr="00F116A7" w:rsidRDefault="00272DEE" w:rsidP="00CA7731">
            <w:pPr>
              <w:widowControl/>
              <w:adjustRightInd w:val="0"/>
              <w:snapToGrid w:val="0"/>
              <w:spacing w:beforeLines="20" w:afterLines="20" w:line="264" w:lineRule="auto"/>
              <w:rPr>
                <w:rFonts w:ascii="宋体" w:cs="仿宋_GB2312"/>
                <w:szCs w:val="21"/>
              </w:rPr>
            </w:pPr>
            <w:r w:rsidRPr="00F116A7">
              <w:rPr>
                <w:rFonts w:ascii="宋体" w:hAnsi="宋体" w:cs="仿宋_GB2312" w:hint="eastAsia"/>
                <w:szCs w:val="21"/>
              </w:rPr>
              <w:t>不接受</w:t>
            </w:r>
          </w:p>
        </w:tc>
      </w:tr>
      <w:tr w:rsidR="00272DEE" w:rsidRPr="00F116A7">
        <w:trPr>
          <w:trHeight w:val="90"/>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二、磋商文件</w:t>
            </w:r>
          </w:p>
        </w:tc>
      </w:tr>
      <w:tr w:rsidR="00272DEE" w:rsidRPr="00F116A7">
        <w:trPr>
          <w:trHeight w:val="616"/>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5.1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磋商文件的可能实质性变动内容</w:t>
            </w:r>
          </w:p>
        </w:tc>
        <w:tc>
          <w:tcPr>
            <w:tcW w:w="5086" w:type="dxa"/>
            <w:vAlign w:val="center"/>
          </w:tcPr>
          <w:p w:rsidR="00272DEE" w:rsidRPr="00F116A7" w:rsidRDefault="00272DEE" w:rsidP="00CA7731">
            <w:pPr>
              <w:widowControl/>
              <w:adjustRightInd w:val="0"/>
              <w:snapToGrid w:val="0"/>
              <w:spacing w:beforeLines="20" w:afterLines="20" w:line="288" w:lineRule="auto"/>
              <w:jc w:val="left"/>
              <w:rPr>
                <w:rFonts w:ascii="宋体" w:cs="仿宋_GB2312"/>
                <w:szCs w:val="21"/>
              </w:rPr>
            </w:pPr>
            <w:r w:rsidRPr="00F116A7">
              <w:rPr>
                <w:rFonts w:ascii="宋体" w:hAnsi="宋体" w:cs="仿宋_GB2312" w:hint="eastAsia"/>
                <w:szCs w:val="21"/>
              </w:rPr>
              <w:t>有，依照磋商情况确定</w:t>
            </w:r>
          </w:p>
        </w:tc>
      </w:tr>
      <w:tr w:rsidR="00272DEE" w:rsidRPr="00F116A7">
        <w:trPr>
          <w:trHeight w:val="605"/>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6.1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0"/>
                <w:szCs w:val="21"/>
              </w:rPr>
            </w:pPr>
            <w:r w:rsidRPr="00F116A7">
              <w:rPr>
                <w:rFonts w:ascii="宋体" w:hAnsi="宋体" w:cs="仿宋_GB2312" w:hint="eastAsia"/>
                <w:spacing w:val="-10"/>
                <w:szCs w:val="21"/>
              </w:rPr>
              <w:t>提供磋商文件期限</w:t>
            </w:r>
          </w:p>
        </w:tc>
        <w:tc>
          <w:tcPr>
            <w:tcW w:w="5086" w:type="dxa"/>
            <w:vAlign w:val="center"/>
          </w:tcPr>
          <w:p w:rsidR="00272DEE" w:rsidRPr="0001547D" w:rsidRDefault="00272DEE" w:rsidP="00CA7731">
            <w:pPr>
              <w:widowControl/>
              <w:adjustRightInd w:val="0"/>
              <w:snapToGrid w:val="0"/>
              <w:spacing w:beforeLines="20" w:afterLines="20" w:line="288" w:lineRule="auto"/>
              <w:jc w:val="left"/>
              <w:rPr>
                <w:rFonts w:ascii="宋体" w:cs="仿宋_GB2312"/>
                <w:color w:val="FF0000"/>
                <w:szCs w:val="21"/>
              </w:rPr>
            </w:pPr>
            <w:smartTag w:uri="urn:schemas-microsoft-com:office:smarttags" w:element="chsdate">
              <w:smartTagPr>
                <w:attr w:name="IsROCDate" w:val="False"/>
                <w:attr w:name="IsLunarDate" w:val="False"/>
                <w:attr w:name="Day" w:val="3"/>
                <w:attr w:name="Month" w:val="2"/>
                <w:attr w:name="Year" w:val="2021"/>
              </w:smartTagPr>
              <w:r w:rsidRPr="0001547D">
                <w:rPr>
                  <w:rFonts w:ascii="宋体" w:hAnsi="宋体" w:cs="仿宋_GB2312"/>
                  <w:color w:val="FF0000"/>
                  <w:szCs w:val="21"/>
                  <w:u w:val="single"/>
                </w:rPr>
                <w:t>2021</w:t>
              </w:r>
              <w:r w:rsidRPr="0001547D">
                <w:rPr>
                  <w:rFonts w:ascii="宋体" w:hAnsi="宋体" w:cs="仿宋_GB2312" w:hint="eastAsia"/>
                  <w:color w:val="FF0000"/>
                  <w:szCs w:val="21"/>
                  <w:u w:val="single"/>
                </w:rPr>
                <w:t>年</w:t>
              </w:r>
              <w:r w:rsidRPr="0001547D">
                <w:rPr>
                  <w:rFonts w:ascii="宋体" w:hAnsi="宋体" w:cs="仿宋_GB2312"/>
                  <w:color w:val="FF0000"/>
                  <w:szCs w:val="21"/>
                </w:rPr>
                <w:t>2</w:t>
              </w:r>
              <w:r w:rsidRPr="0001547D">
                <w:rPr>
                  <w:rFonts w:ascii="宋体" w:hAnsi="宋体" w:cs="仿宋_GB2312" w:hint="eastAsia"/>
                  <w:color w:val="FF0000"/>
                  <w:szCs w:val="21"/>
                </w:rPr>
                <w:t>月</w:t>
              </w:r>
              <w:r>
                <w:rPr>
                  <w:rFonts w:ascii="宋体" w:hAnsi="宋体" w:cs="仿宋_GB2312"/>
                  <w:color w:val="FF0000"/>
                  <w:szCs w:val="21"/>
                </w:rPr>
                <w:t>3</w:t>
              </w:r>
              <w:r w:rsidRPr="0001547D">
                <w:rPr>
                  <w:rFonts w:ascii="宋体" w:hAnsi="宋体" w:cs="仿宋_GB2312" w:hint="eastAsia"/>
                  <w:color w:val="FF0000"/>
                  <w:szCs w:val="21"/>
                </w:rPr>
                <w:t>日</w:t>
              </w:r>
            </w:smartTag>
            <w:r w:rsidRPr="0001547D">
              <w:rPr>
                <w:rFonts w:ascii="宋体" w:hAnsi="宋体" w:cs="仿宋_GB2312" w:hint="eastAsia"/>
                <w:color w:val="FF0000"/>
                <w:szCs w:val="21"/>
              </w:rPr>
              <w:t>至</w:t>
            </w:r>
            <w:smartTag w:uri="urn:schemas-microsoft-com:office:smarttags" w:element="chsdate">
              <w:smartTagPr>
                <w:attr w:name="IsROCDate" w:val="False"/>
                <w:attr w:name="IsLunarDate" w:val="False"/>
                <w:attr w:name="Day" w:val="7"/>
                <w:attr w:name="Month" w:val="2"/>
                <w:attr w:name="Year" w:val="2021"/>
              </w:smartTagPr>
              <w:r w:rsidRPr="0001547D">
                <w:rPr>
                  <w:rFonts w:ascii="宋体" w:hAnsi="宋体" w:cs="仿宋_GB2312"/>
                  <w:color w:val="FF0000"/>
                  <w:szCs w:val="21"/>
                  <w:u w:val="single"/>
                </w:rPr>
                <w:t>2021</w:t>
              </w:r>
              <w:r w:rsidRPr="0001547D">
                <w:rPr>
                  <w:rFonts w:ascii="宋体" w:hAnsi="宋体" w:cs="仿宋_GB2312" w:hint="eastAsia"/>
                  <w:color w:val="FF0000"/>
                  <w:szCs w:val="21"/>
                  <w:u w:val="single"/>
                </w:rPr>
                <w:t>年</w:t>
              </w:r>
              <w:r w:rsidRPr="0001547D">
                <w:rPr>
                  <w:rFonts w:ascii="宋体" w:hAnsi="宋体" w:cs="仿宋_GB2312"/>
                  <w:color w:val="FF0000"/>
                  <w:szCs w:val="21"/>
                </w:rPr>
                <w:t>2</w:t>
              </w:r>
              <w:r w:rsidRPr="0001547D">
                <w:rPr>
                  <w:rFonts w:ascii="宋体" w:hAnsi="宋体" w:cs="仿宋_GB2312" w:hint="eastAsia"/>
                  <w:color w:val="FF0000"/>
                  <w:szCs w:val="21"/>
                </w:rPr>
                <w:t>月</w:t>
              </w:r>
              <w:r>
                <w:rPr>
                  <w:rFonts w:ascii="宋体" w:hAnsi="宋体" w:cs="仿宋_GB2312"/>
                  <w:color w:val="FF0000"/>
                  <w:szCs w:val="21"/>
                </w:rPr>
                <w:t>7</w:t>
              </w:r>
              <w:r w:rsidRPr="0001547D">
                <w:rPr>
                  <w:rFonts w:ascii="宋体" w:hAnsi="宋体" w:cs="仿宋_GB2312" w:hint="eastAsia"/>
                  <w:color w:val="FF0000"/>
                  <w:szCs w:val="21"/>
                </w:rPr>
                <w:t>日</w:t>
              </w:r>
            </w:smartTag>
            <w:r w:rsidRPr="0001547D">
              <w:rPr>
                <w:rFonts w:ascii="宋体" w:hAnsi="宋体" w:cs="仿宋_GB2312" w:hint="eastAsia"/>
                <w:color w:val="FF0000"/>
                <w:szCs w:val="21"/>
              </w:rPr>
              <w:t>上午</w:t>
            </w:r>
            <w:r w:rsidRPr="0001547D">
              <w:rPr>
                <w:rFonts w:ascii="宋体" w:hAnsi="宋体" w:cs="仿宋_GB2312"/>
                <w:color w:val="FF0000"/>
                <w:szCs w:val="21"/>
              </w:rPr>
              <w:t>9:30</w:t>
            </w:r>
          </w:p>
        </w:tc>
      </w:tr>
      <w:tr w:rsidR="00272DEE" w:rsidRPr="00F116A7">
        <w:trPr>
          <w:trHeight w:val="792"/>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6.2</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领取磋商文件时应提供的资料</w:t>
            </w:r>
          </w:p>
        </w:tc>
        <w:tc>
          <w:tcPr>
            <w:tcW w:w="5086" w:type="dxa"/>
            <w:vAlign w:val="center"/>
          </w:tcPr>
          <w:p w:rsidR="00272DEE" w:rsidRPr="00F116A7" w:rsidRDefault="00272DEE" w:rsidP="00CA7731">
            <w:pPr>
              <w:widowControl/>
              <w:adjustRightInd w:val="0"/>
              <w:snapToGrid w:val="0"/>
              <w:spacing w:beforeLines="20" w:afterLines="20" w:line="288" w:lineRule="auto"/>
              <w:jc w:val="left"/>
              <w:rPr>
                <w:rFonts w:ascii="宋体" w:cs="仿宋_GB2312"/>
                <w:szCs w:val="21"/>
                <w:u w:val="single"/>
              </w:rPr>
            </w:pPr>
            <w:r w:rsidRPr="00F116A7">
              <w:rPr>
                <w:rFonts w:ascii="宋体" w:hAnsi="宋体" w:cs="仿宋_GB2312" w:hint="eastAsia"/>
                <w:szCs w:val="21"/>
              </w:rPr>
              <w:t>个人身份证、法定代表人身份证明</w:t>
            </w:r>
            <w:r w:rsidRPr="00F116A7">
              <w:rPr>
                <w:rFonts w:ascii="宋体" w:hAnsi="宋体" w:cs="仿宋_GB2312"/>
                <w:szCs w:val="21"/>
              </w:rPr>
              <w:t>(</w:t>
            </w:r>
            <w:r w:rsidRPr="00F116A7">
              <w:rPr>
                <w:rFonts w:ascii="宋体" w:hAnsi="宋体" w:cs="仿宋_GB2312" w:hint="eastAsia"/>
                <w:szCs w:val="21"/>
              </w:rPr>
              <w:t>或者授权委托书并附法定代表人身份证明</w:t>
            </w:r>
            <w:r w:rsidRPr="00F116A7">
              <w:rPr>
                <w:rFonts w:ascii="宋体" w:hAnsi="宋体" w:cs="仿宋_GB2312"/>
                <w:szCs w:val="21"/>
              </w:rPr>
              <w:t>)</w:t>
            </w:r>
            <w:r w:rsidRPr="00F116A7">
              <w:rPr>
                <w:rFonts w:ascii="宋体" w:hAnsi="宋体" w:cs="仿宋_GB2312" w:hint="eastAsia"/>
                <w:szCs w:val="21"/>
              </w:rPr>
              <w:t>。</w:t>
            </w:r>
          </w:p>
        </w:tc>
      </w:tr>
      <w:tr w:rsidR="00272DEE" w:rsidRPr="00F116A7">
        <w:trPr>
          <w:trHeight w:val="705"/>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6.1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提交首次响应文件的截止时间</w:t>
            </w:r>
          </w:p>
        </w:tc>
        <w:tc>
          <w:tcPr>
            <w:tcW w:w="5086" w:type="dxa"/>
            <w:vAlign w:val="center"/>
          </w:tcPr>
          <w:p w:rsidR="00272DEE" w:rsidRPr="0001547D" w:rsidRDefault="00272DEE" w:rsidP="00CA7731">
            <w:pPr>
              <w:widowControl/>
              <w:adjustRightInd w:val="0"/>
              <w:snapToGrid w:val="0"/>
              <w:spacing w:beforeLines="20" w:afterLines="20" w:line="288" w:lineRule="auto"/>
              <w:jc w:val="left"/>
              <w:rPr>
                <w:rFonts w:ascii="宋体" w:hAnsi="宋体" w:cs="仿宋_GB2312"/>
                <w:color w:val="FF0000"/>
                <w:szCs w:val="21"/>
              </w:rPr>
            </w:pPr>
            <w:smartTag w:uri="urn:schemas-microsoft-com:office:smarttags" w:element="chsdate">
              <w:smartTagPr>
                <w:attr w:name="IsROCDate" w:val="False"/>
                <w:attr w:name="IsLunarDate" w:val="False"/>
                <w:attr w:name="Day" w:val="7"/>
                <w:attr w:name="Month" w:val="2"/>
                <w:attr w:name="Year" w:val="2021"/>
              </w:smartTagPr>
              <w:r w:rsidRPr="0001547D">
                <w:rPr>
                  <w:rFonts w:ascii="宋体" w:hAnsi="宋体" w:cs="仿宋_GB2312"/>
                  <w:color w:val="FF0000"/>
                  <w:szCs w:val="21"/>
                  <w:u w:val="single"/>
                </w:rPr>
                <w:t>2021</w:t>
              </w:r>
              <w:r w:rsidRPr="0001547D">
                <w:rPr>
                  <w:rFonts w:ascii="宋体" w:hAnsi="宋体" w:cs="仿宋_GB2312" w:hint="eastAsia"/>
                  <w:color w:val="FF0000"/>
                  <w:szCs w:val="21"/>
                  <w:u w:val="single"/>
                </w:rPr>
                <w:t>年</w:t>
              </w:r>
              <w:r w:rsidRPr="0001547D">
                <w:rPr>
                  <w:rFonts w:ascii="宋体" w:hAnsi="宋体" w:cs="仿宋_GB2312"/>
                  <w:color w:val="FF0000"/>
                  <w:szCs w:val="21"/>
                </w:rPr>
                <w:t>2</w:t>
              </w:r>
              <w:r w:rsidRPr="0001547D">
                <w:rPr>
                  <w:rFonts w:ascii="宋体" w:hAnsi="宋体" w:cs="仿宋_GB2312" w:hint="eastAsia"/>
                  <w:color w:val="FF0000"/>
                  <w:szCs w:val="21"/>
                </w:rPr>
                <w:t>月</w:t>
              </w:r>
              <w:r>
                <w:rPr>
                  <w:rFonts w:ascii="宋体" w:hAnsi="宋体" w:cs="仿宋_GB2312"/>
                  <w:color w:val="FF0000"/>
                  <w:szCs w:val="21"/>
                </w:rPr>
                <w:t>7</w:t>
              </w:r>
              <w:r w:rsidRPr="0001547D">
                <w:rPr>
                  <w:rFonts w:ascii="宋体" w:hAnsi="宋体" w:cs="仿宋_GB2312" w:hint="eastAsia"/>
                  <w:color w:val="FF0000"/>
                  <w:szCs w:val="21"/>
                </w:rPr>
                <w:t>日</w:t>
              </w:r>
            </w:smartTag>
            <w:r w:rsidRPr="0001547D">
              <w:rPr>
                <w:rFonts w:ascii="宋体" w:hAnsi="宋体" w:cs="仿宋_GB2312"/>
                <w:color w:val="FF0000"/>
                <w:szCs w:val="21"/>
              </w:rPr>
              <w:t>9</w:t>
            </w:r>
            <w:r w:rsidRPr="0001547D">
              <w:rPr>
                <w:rFonts w:ascii="宋体" w:hAnsi="宋体" w:cs="仿宋_GB2312" w:hint="eastAsia"/>
                <w:color w:val="FF0000"/>
                <w:szCs w:val="21"/>
              </w:rPr>
              <w:t>时</w:t>
            </w:r>
            <w:r w:rsidRPr="0001547D">
              <w:rPr>
                <w:rFonts w:ascii="宋体" w:hAnsi="宋体" w:cs="仿宋_GB2312"/>
                <w:color w:val="FF0000"/>
                <w:szCs w:val="21"/>
              </w:rPr>
              <w:t>30</w:t>
            </w:r>
            <w:r w:rsidRPr="0001547D">
              <w:rPr>
                <w:rFonts w:ascii="宋体" w:hAnsi="宋体" w:cs="仿宋_GB2312" w:hint="eastAsia"/>
                <w:color w:val="FF0000"/>
                <w:szCs w:val="21"/>
              </w:rPr>
              <w:t>分</w:t>
            </w:r>
            <w:r w:rsidRPr="0001547D">
              <w:rPr>
                <w:rFonts w:ascii="宋体" w:hAnsi="宋体" w:cs="仿宋_GB2312"/>
                <w:color w:val="FF0000"/>
                <w:szCs w:val="21"/>
              </w:rPr>
              <w:t>(</w:t>
            </w:r>
            <w:r w:rsidRPr="0001547D">
              <w:rPr>
                <w:rFonts w:ascii="宋体" w:hAnsi="宋体" w:cs="仿宋_GB2312" w:hint="eastAsia"/>
                <w:color w:val="FF0000"/>
                <w:szCs w:val="21"/>
              </w:rPr>
              <w:t>北京时间</w:t>
            </w:r>
            <w:r w:rsidRPr="0001547D">
              <w:rPr>
                <w:rFonts w:ascii="宋体" w:hAnsi="宋体" w:cs="仿宋_GB2312"/>
                <w:color w:val="FF0000"/>
                <w:szCs w:val="21"/>
              </w:rPr>
              <w:t>)</w:t>
            </w:r>
          </w:p>
        </w:tc>
      </w:tr>
      <w:tr w:rsidR="00272DEE" w:rsidRPr="00F116A7">
        <w:trPr>
          <w:trHeight w:val="3"/>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三、响应文件</w:t>
            </w:r>
          </w:p>
        </w:tc>
      </w:tr>
      <w:tr w:rsidR="00272DEE" w:rsidRPr="00F116A7">
        <w:trPr>
          <w:trHeight w:val="813"/>
          <w:tblHeader/>
          <w:jc w:val="center"/>
        </w:trPr>
        <w:tc>
          <w:tcPr>
            <w:tcW w:w="1844" w:type="dxa"/>
            <w:tcBorders>
              <w:bottom w:val="sing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7.1</w:t>
            </w:r>
            <w:r w:rsidRPr="00F116A7">
              <w:rPr>
                <w:rFonts w:ascii="宋体" w:hAnsi="宋体" w:cs="仿宋_GB2312" w:hint="eastAsia"/>
                <w:spacing w:val="-16"/>
                <w:szCs w:val="21"/>
              </w:rPr>
              <w:t>款</w:t>
            </w:r>
          </w:p>
        </w:tc>
        <w:tc>
          <w:tcPr>
            <w:tcW w:w="1915" w:type="dxa"/>
            <w:tcBorders>
              <w:bottom w:val="single" w:sz="4" w:space="0" w:color="auto"/>
            </w:tcBorders>
            <w:vAlign w:val="center"/>
          </w:tcPr>
          <w:p w:rsidR="00272DEE" w:rsidRPr="00F116A7" w:rsidRDefault="00272DEE" w:rsidP="00CA7731">
            <w:pPr>
              <w:widowControl/>
              <w:adjustRightInd w:val="0"/>
              <w:snapToGrid w:val="0"/>
              <w:spacing w:beforeLines="20" w:afterLines="20" w:line="288" w:lineRule="auto"/>
              <w:ind w:leftChars="-254" w:left="-533" w:firstLineChars="254" w:firstLine="533"/>
              <w:jc w:val="center"/>
              <w:rPr>
                <w:rFonts w:ascii="宋体" w:cs="仿宋_GB2312"/>
                <w:szCs w:val="21"/>
              </w:rPr>
            </w:pPr>
            <w:r w:rsidRPr="00F116A7">
              <w:rPr>
                <w:rFonts w:ascii="宋体" w:hAnsi="宋体" w:cs="仿宋_GB2312" w:hint="eastAsia"/>
                <w:szCs w:val="21"/>
              </w:rPr>
              <w:t>磋商保证金</w:t>
            </w:r>
          </w:p>
        </w:tc>
        <w:tc>
          <w:tcPr>
            <w:tcW w:w="5086" w:type="dxa"/>
            <w:tcBorders>
              <w:bottom w:val="single" w:sz="4" w:space="0" w:color="auto"/>
            </w:tcBorders>
            <w:vAlign w:val="center"/>
          </w:tcPr>
          <w:p w:rsidR="00272DEE" w:rsidRPr="0001547D" w:rsidRDefault="00272DEE" w:rsidP="00CA7731">
            <w:pPr>
              <w:widowControl/>
              <w:adjustRightInd w:val="0"/>
              <w:snapToGrid w:val="0"/>
              <w:spacing w:beforeLines="20" w:afterLines="20" w:line="288" w:lineRule="auto"/>
              <w:jc w:val="left"/>
              <w:rPr>
                <w:rFonts w:ascii="宋体" w:cs="仿宋_GB2312"/>
                <w:color w:val="FF0000"/>
                <w:szCs w:val="21"/>
              </w:rPr>
            </w:pPr>
            <w:r w:rsidRPr="00F116A7">
              <w:rPr>
                <w:rFonts w:ascii="宋体" w:hAnsi="宋体" w:cs="仿宋_GB2312"/>
                <w:szCs w:val="21"/>
              </w:rPr>
              <w:t xml:space="preserve"> </w:t>
            </w:r>
            <w:r w:rsidRPr="0001547D">
              <w:rPr>
                <w:rFonts w:ascii="宋体" w:hAnsi="宋体" w:cs="仿宋_GB2312" w:hint="eastAsia"/>
                <w:color w:val="FF0000"/>
                <w:szCs w:val="21"/>
              </w:rPr>
              <w:t>不要求提供</w:t>
            </w:r>
          </w:p>
        </w:tc>
      </w:tr>
      <w:tr w:rsidR="00272DEE" w:rsidRPr="00F116A7">
        <w:trPr>
          <w:trHeight w:val="9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8.1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bCs/>
                <w:szCs w:val="21"/>
              </w:rPr>
            </w:pPr>
            <w:r w:rsidRPr="00F116A7">
              <w:rPr>
                <w:rFonts w:ascii="宋体" w:hAnsi="宋体" w:cs="仿宋_GB2312" w:hint="eastAsia"/>
                <w:bCs/>
                <w:szCs w:val="21"/>
              </w:rPr>
              <w:t>响应文件有效期</w:t>
            </w:r>
          </w:p>
        </w:tc>
        <w:tc>
          <w:tcPr>
            <w:tcW w:w="5086" w:type="dxa"/>
            <w:vAlign w:val="center"/>
          </w:tcPr>
          <w:p w:rsidR="00272DEE" w:rsidRPr="00F116A7" w:rsidRDefault="00272DEE" w:rsidP="00CA7731">
            <w:pPr>
              <w:widowControl/>
              <w:adjustRightInd w:val="0"/>
              <w:snapToGrid w:val="0"/>
              <w:spacing w:beforeLines="20" w:afterLines="20" w:line="288" w:lineRule="auto"/>
              <w:rPr>
                <w:rFonts w:ascii="宋体" w:cs="仿宋_GB2312"/>
                <w:bCs/>
                <w:szCs w:val="21"/>
              </w:rPr>
            </w:pPr>
            <w:r w:rsidRPr="00F116A7">
              <w:rPr>
                <w:rFonts w:ascii="宋体" w:hAnsi="宋体" w:cs="仿宋_GB2312"/>
                <w:szCs w:val="21"/>
                <w:u w:val="single"/>
              </w:rPr>
              <w:t>60</w:t>
            </w:r>
            <w:r w:rsidRPr="00F116A7">
              <w:rPr>
                <w:rFonts w:ascii="宋体" w:hAnsi="宋体" w:cs="仿宋_GB2312" w:hint="eastAsia"/>
                <w:szCs w:val="21"/>
              </w:rPr>
              <w:t>日（日历日）</w:t>
            </w:r>
          </w:p>
        </w:tc>
      </w:tr>
      <w:tr w:rsidR="00272DEE" w:rsidRPr="00F116A7">
        <w:trPr>
          <w:trHeight w:val="9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9.1</w:t>
            </w:r>
            <w:r w:rsidRPr="00F116A7">
              <w:rPr>
                <w:rFonts w:ascii="宋体" w:hAnsi="宋体" w:cs="仿宋_GB2312" w:hint="eastAsia"/>
                <w:spacing w:val="-16"/>
                <w:szCs w:val="21"/>
              </w:rPr>
              <w:t>款</w:t>
            </w:r>
          </w:p>
        </w:tc>
        <w:tc>
          <w:tcPr>
            <w:tcW w:w="1915" w:type="dxa"/>
            <w:vAlign w:val="center"/>
          </w:tcPr>
          <w:p w:rsidR="00272DEE" w:rsidRPr="00F116A7" w:rsidRDefault="00272DEE">
            <w:pPr>
              <w:widowControl/>
              <w:adjustRightInd w:val="0"/>
              <w:snapToGrid w:val="0"/>
              <w:jc w:val="center"/>
              <w:rPr>
                <w:rFonts w:ascii="宋体" w:cs="仿宋_GB2312"/>
                <w:szCs w:val="21"/>
              </w:rPr>
            </w:pPr>
            <w:r w:rsidRPr="00F116A7">
              <w:rPr>
                <w:rFonts w:ascii="宋体" w:hAnsi="宋体" w:cs="仿宋_GB2312" w:hint="eastAsia"/>
                <w:bCs/>
                <w:szCs w:val="21"/>
              </w:rPr>
              <w:t>响应</w:t>
            </w:r>
            <w:r w:rsidRPr="00F116A7">
              <w:rPr>
                <w:rFonts w:ascii="宋体" w:hAnsi="宋体" w:cs="仿宋_GB2312" w:hint="eastAsia"/>
                <w:szCs w:val="21"/>
              </w:rPr>
              <w:t>文件</w:t>
            </w:r>
          </w:p>
          <w:p w:rsidR="00272DEE" w:rsidRPr="00F116A7" w:rsidRDefault="00272DEE">
            <w:pPr>
              <w:widowControl/>
              <w:adjustRightInd w:val="0"/>
              <w:snapToGrid w:val="0"/>
              <w:jc w:val="center"/>
              <w:rPr>
                <w:rFonts w:ascii="宋体" w:cs="仿宋_GB2312"/>
                <w:szCs w:val="21"/>
              </w:rPr>
            </w:pPr>
            <w:r w:rsidRPr="00F116A7">
              <w:rPr>
                <w:rFonts w:ascii="宋体" w:hAnsi="宋体" w:cs="仿宋_GB2312" w:hint="eastAsia"/>
                <w:szCs w:val="21"/>
              </w:rPr>
              <w:t>份数</w:t>
            </w:r>
          </w:p>
        </w:tc>
        <w:tc>
          <w:tcPr>
            <w:tcW w:w="5086" w:type="dxa"/>
            <w:vAlign w:val="center"/>
          </w:tcPr>
          <w:p w:rsidR="00272DEE" w:rsidRPr="00F116A7" w:rsidRDefault="00272DEE" w:rsidP="00CA7731">
            <w:pPr>
              <w:widowControl/>
              <w:adjustRightInd w:val="0"/>
              <w:snapToGrid w:val="0"/>
              <w:spacing w:beforeLines="20" w:afterLines="20" w:line="288" w:lineRule="auto"/>
              <w:rPr>
                <w:rFonts w:ascii="宋体" w:cs="仿宋_GB2312"/>
                <w:szCs w:val="21"/>
                <w:u w:val="single"/>
              </w:rPr>
            </w:pPr>
            <w:r w:rsidRPr="00F116A7">
              <w:rPr>
                <w:rFonts w:ascii="宋体" w:hAnsi="宋体" w:cs="仿宋_GB2312" w:hint="eastAsia"/>
                <w:szCs w:val="21"/>
              </w:rPr>
              <w:t>两份。正本：</w:t>
            </w:r>
            <w:r w:rsidRPr="00F116A7">
              <w:rPr>
                <w:rFonts w:ascii="宋体" w:hAnsi="宋体" w:cs="仿宋_GB2312" w:hint="eastAsia"/>
                <w:szCs w:val="21"/>
                <w:u w:val="single"/>
              </w:rPr>
              <w:t>壹</w:t>
            </w:r>
            <w:r w:rsidRPr="00F116A7">
              <w:rPr>
                <w:rFonts w:ascii="宋体" w:hAnsi="宋体" w:cs="仿宋_GB2312" w:hint="eastAsia"/>
                <w:szCs w:val="21"/>
              </w:rPr>
              <w:t>份、副本：</w:t>
            </w:r>
            <w:r w:rsidRPr="00F116A7">
              <w:rPr>
                <w:rFonts w:ascii="宋体" w:hAnsi="宋体" w:cs="仿宋_GB2312" w:hint="eastAsia"/>
                <w:szCs w:val="21"/>
                <w:u w:val="single"/>
              </w:rPr>
              <w:t>壹</w:t>
            </w:r>
            <w:r w:rsidRPr="00F116A7">
              <w:rPr>
                <w:rFonts w:ascii="宋体" w:hAnsi="宋体" w:cs="仿宋_GB2312" w:hint="eastAsia"/>
                <w:szCs w:val="21"/>
              </w:rPr>
              <w:t>份。副本可为正本复印件，正副本均可双面打印，响应文件建议胶装成册</w:t>
            </w:r>
          </w:p>
        </w:tc>
      </w:tr>
      <w:tr w:rsidR="00272DEE" w:rsidRPr="00F116A7">
        <w:trPr>
          <w:trHeight w:val="3"/>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四、响应文件的递交</w:t>
            </w:r>
          </w:p>
        </w:tc>
      </w:tr>
      <w:tr w:rsidR="00272DEE" w:rsidRPr="00F116A7">
        <w:trPr>
          <w:trHeight w:val="1699"/>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10.1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封套上应载明的信息</w:t>
            </w:r>
          </w:p>
        </w:tc>
        <w:tc>
          <w:tcPr>
            <w:tcW w:w="5086" w:type="dxa"/>
            <w:vAlign w:val="center"/>
          </w:tcPr>
          <w:p w:rsidR="00272DEE" w:rsidRPr="00F116A7" w:rsidRDefault="00272DEE">
            <w:pPr>
              <w:widowControl/>
              <w:adjustRightInd w:val="0"/>
              <w:snapToGrid w:val="0"/>
              <w:spacing w:line="440" w:lineRule="exact"/>
              <w:jc w:val="left"/>
              <w:rPr>
                <w:rFonts w:ascii="宋体" w:cs="仿宋_GB2312"/>
                <w:spacing w:val="-11"/>
                <w:szCs w:val="21"/>
              </w:rPr>
            </w:pPr>
            <w:r w:rsidRPr="00F116A7">
              <w:rPr>
                <w:rFonts w:ascii="宋体" w:hAnsi="宋体" w:cs="仿宋_GB2312" w:hint="eastAsia"/>
                <w:spacing w:val="-11"/>
                <w:szCs w:val="21"/>
              </w:rPr>
              <w:t>竞争性磋商响应文件</w:t>
            </w:r>
            <w:r w:rsidRPr="00F116A7">
              <w:rPr>
                <w:rFonts w:ascii="宋体" w:hAnsi="宋体" w:cs="仿宋_GB2312"/>
                <w:szCs w:val="21"/>
              </w:rPr>
              <w:t xml:space="preserve">      </w:t>
            </w:r>
          </w:p>
          <w:p w:rsidR="00272DEE" w:rsidRPr="0001547D" w:rsidRDefault="00272DEE">
            <w:pPr>
              <w:adjustRightInd w:val="0"/>
              <w:snapToGrid w:val="0"/>
              <w:spacing w:line="360" w:lineRule="exact"/>
              <w:rPr>
                <w:rFonts w:ascii="宋体"/>
                <w:color w:val="FF0000"/>
                <w:szCs w:val="21"/>
              </w:rPr>
            </w:pPr>
            <w:r w:rsidRPr="0001547D">
              <w:rPr>
                <w:rFonts w:ascii="宋体" w:hAnsi="宋体" w:hint="eastAsia"/>
                <w:color w:val="FF0000"/>
                <w:szCs w:val="21"/>
              </w:rPr>
              <w:t>在</w:t>
            </w:r>
            <w:r w:rsidRPr="0001547D">
              <w:rPr>
                <w:rFonts w:ascii="宋体" w:hAnsi="宋体"/>
                <w:color w:val="FF0000"/>
                <w:szCs w:val="21"/>
              </w:rPr>
              <w:t>2021</w:t>
            </w:r>
            <w:r w:rsidRPr="0001547D">
              <w:rPr>
                <w:rFonts w:ascii="宋体" w:hAnsi="宋体" w:hint="eastAsia"/>
                <w:color w:val="FF0000"/>
                <w:szCs w:val="21"/>
              </w:rPr>
              <w:t>年</w:t>
            </w:r>
            <w:r>
              <w:rPr>
                <w:rFonts w:ascii="宋体" w:hAnsi="宋体"/>
                <w:color w:val="FF0000"/>
                <w:szCs w:val="21"/>
              </w:rPr>
              <w:t>2</w:t>
            </w:r>
            <w:r w:rsidRPr="0001547D">
              <w:rPr>
                <w:rFonts w:ascii="宋体" w:hAnsi="宋体" w:hint="eastAsia"/>
                <w:color w:val="FF0000"/>
                <w:szCs w:val="21"/>
              </w:rPr>
              <w:t>月</w:t>
            </w:r>
            <w:r>
              <w:rPr>
                <w:rFonts w:ascii="宋体" w:hAnsi="宋体"/>
                <w:color w:val="FF0000"/>
                <w:szCs w:val="21"/>
              </w:rPr>
              <w:t>7</w:t>
            </w:r>
            <w:r w:rsidRPr="0001547D">
              <w:rPr>
                <w:rFonts w:ascii="宋体" w:hAnsi="宋体" w:hint="eastAsia"/>
                <w:color w:val="FF0000"/>
                <w:szCs w:val="21"/>
              </w:rPr>
              <w:t>日</w:t>
            </w:r>
            <w:r w:rsidRPr="0001547D">
              <w:rPr>
                <w:rFonts w:ascii="宋体" w:hAnsi="宋体"/>
                <w:color w:val="FF0000"/>
                <w:szCs w:val="21"/>
              </w:rPr>
              <w:t>9</w:t>
            </w:r>
            <w:r w:rsidRPr="0001547D">
              <w:rPr>
                <w:rFonts w:ascii="宋体" w:hAnsi="宋体" w:hint="eastAsia"/>
                <w:color w:val="FF0000"/>
                <w:szCs w:val="21"/>
              </w:rPr>
              <w:t>时</w:t>
            </w:r>
            <w:r w:rsidRPr="0001547D">
              <w:rPr>
                <w:rFonts w:ascii="宋体" w:hAnsi="宋体"/>
                <w:color w:val="FF0000"/>
                <w:szCs w:val="21"/>
              </w:rPr>
              <w:t>30</w:t>
            </w:r>
            <w:r w:rsidRPr="0001547D">
              <w:rPr>
                <w:rFonts w:ascii="宋体" w:hAnsi="宋体" w:hint="eastAsia"/>
                <w:color w:val="FF0000"/>
                <w:szCs w:val="21"/>
              </w:rPr>
              <w:t>分之前不得启封</w:t>
            </w:r>
          </w:p>
          <w:p w:rsidR="00272DEE" w:rsidRPr="00F116A7" w:rsidRDefault="00272DEE">
            <w:pPr>
              <w:widowControl/>
              <w:adjustRightInd w:val="0"/>
              <w:snapToGrid w:val="0"/>
              <w:spacing w:line="440" w:lineRule="exact"/>
              <w:jc w:val="left"/>
              <w:rPr>
                <w:rFonts w:ascii="宋体" w:cs="仿宋_GB2312"/>
                <w:szCs w:val="21"/>
              </w:rPr>
            </w:pPr>
            <w:r w:rsidRPr="00F116A7">
              <w:rPr>
                <w:rFonts w:ascii="宋体" w:hAnsi="宋体" w:cs="仿宋_GB2312" w:hint="eastAsia"/>
                <w:szCs w:val="21"/>
              </w:rPr>
              <w:t>供应商：</w:t>
            </w:r>
          </w:p>
        </w:tc>
      </w:tr>
      <w:tr w:rsidR="00272DEE" w:rsidRPr="00F116A7">
        <w:trPr>
          <w:trHeight w:val="1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11.1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响应文件的递交地点</w:t>
            </w:r>
          </w:p>
        </w:tc>
        <w:tc>
          <w:tcPr>
            <w:tcW w:w="5086" w:type="dxa"/>
            <w:vAlign w:val="center"/>
          </w:tcPr>
          <w:p w:rsidR="00272DEE" w:rsidRPr="00F116A7" w:rsidRDefault="00272DEE" w:rsidP="00CA7731">
            <w:pPr>
              <w:widowControl/>
              <w:adjustRightInd w:val="0"/>
              <w:snapToGrid w:val="0"/>
              <w:spacing w:beforeLines="20" w:line="288" w:lineRule="auto"/>
              <w:rPr>
                <w:rFonts w:ascii="宋体" w:cs="仿宋_GB2312"/>
                <w:szCs w:val="21"/>
              </w:rPr>
            </w:pPr>
            <w:r w:rsidRPr="00F116A7">
              <w:rPr>
                <w:rFonts w:hint="eastAsia"/>
              </w:rPr>
              <w:t>邵阳市大祥区西湖南路</w:t>
            </w:r>
            <w:r w:rsidRPr="00F116A7">
              <w:t>348</w:t>
            </w:r>
            <w:r w:rsidRPr="00F116A7">
              <w:rPr>
                <w:rFonts w:hint="eastAsia"/>
              </w:rPr>
              <w:t>号门诊楼</w:t>
            </w:r>
            <w:r w:rsidRPr="00F116A7">
              <w:t>503</w:t>
            </w:r>
            <w:r w:rsidRPr="00F116A7">
              <w:rPr>
                <w:rFonts w:hint="eastAsia"/>
              </w:rPr>
              <w:t>室</w:t>
            </w:r>
          </w:p>
        </w:tc>
      </w:tr>
      <w:tr w:rsidR="00272DEE" w:rsidRPr="00F116A7">
        <w:trPr>
          <w:trHeight w:val="90"/>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五、响应文件的磋商与评审</w:t>
            </w:r>
          </w:p>
        </w:tc>
      </w:tr>
      <w:tr w:rsidR="00272DEE" w:rsidRPr="00F116A7">
        <w:trPr>
          <w:trHeight w:val="405"/>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12.1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评审因素和标准</w:t>
            </w:r>
          </w:p>
        </w:tc>
        <w:tc>
          <w:tcPr>
            <w:tcW w:w="5086" w:type="dxa"/>
            <w:vAlign w:val="center"/>
          </w:tcPr>
          <w:p w:rsidR="00272DEE" w:rsidRPr="00F116A7" w:rsidRDefault="00272DEE" w:rsidP="00CA7731">
            <w:pPr>
              <w:widowControl/>
              <w:adjustRightInd w:val="0"/>
              <w:snapToGrid w:val="0"/>
              <w:spacing w:beforeLines="20" w:afterLines="20" w:line="288" w:lineRule="auto"/>
              <w:rPr>
                <w:rFonts w:ascii="宋体" w:cs="仿宋_GB2312"/>
                <w:bCs/>
                <w:szCs w:val="21"/>
              </w:rPr>
            </w:pPr>
            <w:r w:rsidRPr="00F116A7">
              <w:rPr>
                <w:rFonts w:ascii="宋体" w:hAnsi="宋体" w:cs="仿宋_GB2312" w:hint="eastAsia"/>
                <w:bCs/>
                <w:szCs w:val="21"/>
              </w:rPr>
              <w:t>见附页</w:t>
            </w:r>
            <w:r w:rsidRPr="00F116A7">
              <w:rPr>
                <w:rFonts w:ascii="宋体" w:hAnsi="宋体" w:cs="仿宋_GB2312"/>
                <w:bCs/>
                <w:szCs w:val="21"/>
              </w:rPr>
              <w:t>1</w:t>
            </w:r>
            <w:r w:rsidRPr="00F116A7">
              <w:rPr>
                <w:rFonts w:ascii="宋体" w:hAnsi="宋体" w:cs="仿宋_GB2312" w:hint="eastAsia"/>
                <w:bCs/>
                <w:szCs w:val="21"/>
              </w:rPr>
              <w:t>。</w:t>
            </w:r>
          </w:p>
        </w:tc>
      </w:tr>
      <w:tr w:rsidR="00272DEE" w:rsidRPr="00F116A7">
        <w:trPr>
          <w:trHeight w:val="532"/>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六、成交结果信息公布与授予合同</w:t>
            </w:r>
          </w:p>
        </w:tc>
      </w:tr>
      <w:tr w:rsidR="00272DEE" w:rsidRPr="00F116A7">
        <w:trPr>
          <w:trHeight w:val="1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13.1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pacing w:val="-9"/>
                <w:szCs w:val="21"/>
              </w:rPr>
              <w:t>公告发布媒体</w:t>
            </w:r>
          </w:p>
        </w:tc>
        <w:tc>
          <w:tcPr>
            <w:tcW w:w="5086" w:type="dxa"/>
            <w:vAlign w:val="center"/>
          </w:tcPr>
          <w:p w:rsidR="00272DEE" w:rsidRPr="00F116A7" w:rsidRDefault="00272DEE" w:rsidP="00CA7731">
            <w:pPr>
              <w:widowControl/>
              <w:adjustRightInd w:val="0"/>
              <w:snapToGrid w:val="0"/>
              <w:spacing w:beforeLines="20" w:afterLines="20" w:line="288" w:lineRule="auto"/>
              <w:jc w:val="left"/>
              <w:rPr>
                <w:rFonts w:ascii="宋体" w:cs="仿宋_GB2312"/>
                <w:szCs w:val="21"/>
                <w:u w:val="single"/>
              </w:rPr>
            </w:pPr>
            <w:r w:rsidRPr="00F116A7">
              <w:rPr>
                <w:rFonts w:ascii="宋体" w:hAnsi="宋体" w:hint="eastAsia"/>
                <w:szCs w:val="21"/>
              </w:rPr>
              <w:t>邵阳市脑科医院官网</w:t>
            </w:r>
          </w:p>
        </w:tc>
      </w:tr>
      <w:tr w:rsidR="00272DEE" w:rsidRPr="00F116A7">
        <w:trPr>
          <w:trHeight w:val="10"/>
          <w:tblHeader/>
          <w:jc w:val="center"/>
        </w:trPr>
        <w:tc>
          <w:tcPr>
            <w:tcW w:w="1844"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14.1</w:t>
            </w:r>
            <w:r w:rsidRPr="00F116A7">
              <w:rPr>
                <w:rFonts w:ascii="宋体" w:hAnsi="宋体" w:cs="仿宋_GB2312" w:hint="eastAsia"/>
                <w:spacing w:val="-16"/>
                <w:szCs w:val="21"/>
              </w:rPr>
              <w:t>款</w:t>
            </w:r>
          </w:p>
        </w:tc>
        <w:tc>
          <w:tcPr>
            <w:tcW w:w="1915" w:type="dxa"/>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履约担保</w:t>
            </w:r>
          </w:p>
        </w:tc>
        <w:tc>
          <w:tcPr>
            <w:tcW w:w="5086" w:type="dxa"/>
            <w:vAlign w:val="center"/>
          </w:tcPr>
          <w:p w:rsidR="00272DEE" w:rsidRPr="00F116A7" w:rsidRDefault="00272DEE" w:rsidP="00CA7731">
            <w:pPr>
              <w:widowControl/>
              <w:adjustRightInd w:val="0"/>
              <w:snapToGrid w:val="0"/>
              <w:spacing w:beforeLines="20" w:afterLines="20" w:line="288" w:lineRule="auto"/>
              <w:rPr>
                <w:rFonts w:ascii="宋体" w:cs="仿宋_GB2312"/>
                <w:szCs w:val="21"/>
              </w:rPr>
            </w:pPr>
            <w:r w:rsidRPr="00F116A7">
              <w:rPr>
                <w:rFonts w:ascii="宋体" w:hAnsi="宋体" w:cs="仿宋_GB2312" w:hint="eastAsia"/>
                <w:szCs w:val="21"/>
              </w:rPr>
              <w:t>不要求提供</w:t>
            </w:r>
          </w:p>
        </w:tc>
      </w:tr>
      <w:tr w:rsidR="00272DEE" w:rsidRPr="00F116A7">
        <w:trPr>
          <w:trHeight w:val="10"/>
          <w:tblHeader/>
          <w:jc w:val="center"/>
        </w:trPr>
        <w:tc>
          <w:tcPr>
            <w:tcW w:w="8845" w:type="dxa"/>
            <w:gridSpan w:val="3"/>
            <w:vAlign w:val="center"/>
          </w:tcPr>
          <w:p w:rsidR="00272DEE" w:rsidRPr="00F116A7" w:rsidRDefault="00272DEE" w:rsidP="00CA7731">
            <w:pPr>
              <w:widowControl/>
              <w:adjustRightInd w:val="0"/>
              <w:snapToGrid w:val="0"/>
              <w:spacing w:beforeLines="20" w:afterLines="20" w:line="288" w:lineRule="auto"/>
              <w:rPr>
                <w:rFonts w:ascii="宋体" w:cs="仿宋_GB2312"/>
                <w:b/>
                <w:szCs w:val="21"/>
              </w:rPr>
            </w:pPr>
            <w:r w:rsidRPr="00F116A7">
              <w:rPr>
                <w:rFonts w:ascii="宋体" w:hAnsi="宋体" w:cs="仿宋_GB2312" w:hint="eastAsia"/>
                <w:b/>
                <w:szCs w:val="21"/>
              </w:rPr>
              <w:t>七、其他规定</w:t>
            </w:r>
          </w:p>
        </w:tc>
      </w:tr>
      <w:tr w:rsidR="00272DEE" w:rsidRPr="00F116A7">
        <w:trPr>
          <w:trHeight w:val="10"/>
          <w:tblHeader/>
          <w:jc w:val="center"/>
        </w:trPr>
        <w:tc>
          <w:tcPr>
            <w:tcW w:w="1844"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pacing w:val="-16"/>
                <w:szCs w:val="21"/>
              </w:rPr>
            </w:pPr>
            <w:r w:rsidRPr="00F116A7">
              <w:rPr>
                <w:rFonts w:ascii="宋体" w:hAnsi="宋体" w:cs="仿宋_GB2312" w:hint="eastAsia"/>
                <w:spacing w:val="-16"/>
                <w:szCs w:val="21"/>
              </w:rPr>
              <w:t>第二章第</w:t>
            </w:r>
            <w:r w:rsidRPr="00F116A7">
              <w:rPr>
                <w:rFonts w:ascii="宋体" w:hAnsi="宋体" w:cs="仿宋_GB2312"/>
                <w:spacing w:val="-16"/>
                <w:szCs w:val="21"/>
              </w:rPr>
              <w:t>16.1</w:t>
            </w:r>
            <w:r w:rsidRPr="00F116A7">
              <w:rPr>
                <w:rFonts w:ascii="宋体" w:hAnsi="宋体" w:cs="仿宋_GB2312" w:hint="eastAsia"/>
                <w:spacing w:val="-16"/>
                <w:szCs w:val="21"/>
              </w:rPr>
              <w:t>款</w:t>
            </w:r>
          </w:p>
        </w:tc>
        <w:tc>
          <w:tcPr>
            <w:tcW w:w="1915" w:type="dxa"/>
            <w:tcBorders>
              <w:bottom w:val="double" w:sz="4" w:space="0" w:color="auto"/>
            </w:tcBorders>
            <w:vAlign w:val="center"/>
          </w:tcPr>
          <w:p w:rsidR="00272DEE" w:rsidRPr="00F116A7" w:rsidRDefault="00272DEE" w:rsidP="00CA7731">
            <w:pPr>
              <w:widowControl/>
              <w:adjustRightInd w:val="0"/>
              <w:snapToGrid w:val="0"/>
              <w:spacing w:beforeLines="20" w:afterLines="20" w:line="288" w:lineRule="auto"/>
              <w:jc w:val="center"/>
              <w:rPr>
                <w:rFonts w:ascii="宋体" w:cs="仿宋_GB2312"/>
                <w:szCs w:val="21"/>
              </w:rPr>
            </w:pPr>
            <w:r w:rsidRPr="00F116A7">
              <w:rPr>
                <w:rFonts w:ascii="宋体" w:hAnsi="宋体" w:cs="仿宋_GB2312" w:hint="eastAsia"/>
                <w:szCs w:val="21"/>
              </w:rPr>
              <w:t>其他规定</w:t>
            </w:r>
          </w:p>
        </w:tc>
        <w:tc>
          <w:tcPr>
            <w:tcW w:w="5086" w:type="dxa"/>
            <w:tcBorders>
              <w:bottom w:val="double" w:sz="4" w:space="0" w:color="auto"/>
            </w:tcBorders>
            <w:vAlign w:val="center"/>
          </w:tcPr>
          <w:p w:rsidR="00272DEE" w:rsidRPr="00F116A7" w:rsidRDefault="00272DEE">
            <w:pPr>
              <w:pStyle w:val="ListParagraph"/>
              <w:ind w:firstLineChars="0" w:firstLine="0"/>
              <w:rPr>
                <w:rFonts w:ascii="宋体" w:cs="仿宋_GB2312"/>
                <w:szCs w:val="21"/>
              </w:rPr>
            </w:pPr>
            <w:r w:rsidRPr="00F116A7">
              <w:rPr>
                <w:rFonts w:ascii="宋体" w:hAnsi="宋体" w:cs="仿宋_GB2312" w:hint="eastAsia"/>
                <w:szCs w:val="21"/>
              </w:rPr>
              <w:t>付款方式：货款的结算按实际使用情况计算，每半年结算一次。</w:t>
            </w:r>
          </w:p>
        </w:tc>
      </w:tr>
    </w:tbl>
    <w:p w:rsidR="00272DEE" w:rsidRDefault="00272DEE">
      <w:pPr>
        <w:adjustRightInd w:val="0"/>
        <w:snapToGrid w:val="0"/>
        <w:rPr>
          <w:rFonts w:ascii="宋体" w:hAnsi="Times New Roman" w:cs="宋体"/>
          <w:b/>
          <w:kern w:val="0"/>
          <w:sz w:val="32"/>
          <w:szCs w:val="32"/>
        </w:rPr>
      </w:pPr>
      <w:r>
        <w:rPr>
          <w:rFonts w:ascii="仿宋_GB2312" w:eastAsia="仿宋_GB2312" w:hAnsi="仿宋_GB2312" w:cs="仿宋_GB2312"/>
          <w:b/>
          <w:bCs/>
          <w:szCs w:val="21"/>
        </w:rPr>
        <w:br w:type="page"/>
      </w:r>
      <w:r>
        <w:rPr>
          <w:rFonts w:ascii="仿宋_GB2312" w:eastAsia="仿宋_GB2312" w:hAnsi="仿宋_GB2312" w:cs="仿宋_GB2312" w:hint="eastAsia"/>
          <w:b/>
          <w:bCs/>
          <w:sz w:val="24"/>
        </w:rPr>
        <w:t>附页</w:t>
      </w:r>
      <w:r>
        <w:rPr>
          <w:rFonts w:ascii="仿宋_GB2312" w:eastAsia="仿宋_GB2312" w:hAnsi="仿宋_GB2312" w:cs="仿宋_GB2312"/>
          <w:b/>
          <w:bCs/>
          <w:sz w:val="24"/>
        </w:rPr>
        <w:t xml:space="preserve">1   </w:t>
      </w:r>
      <w:r>
        <w:rPr>
          <w:rFonts w:ascii="仿宋_GB2312" w:eastAsia="仿宋_GB2312" w:hAnsi="仿宋_GB2312" w:cs="仿宋_GB2312"/>
          <w:b/>
          <w:bCs/>
          <w:szCs w:val="21"/>
        </w:rPr>
        <w:t xml:space="preserve">                        </w:t>
      </w:r>
      <w:r>
        <w:rPr>
          <w:rFonts w:ascii="宋体" w:hAnsi="宋体" w:cs="宋体" w:hint="eastAsia"/>
          <w:b/>
          <w:kern w:val="0"/>
          <w:sz w:val="32"/>
          <w:szCs w:val="32"/>
        </w:rPr>
        <w:t>评分方法及标准表</w:t>
      </w:r>
    </w:p>
    <w:p w:rsidR="00272DEE" w:rsidRDefault="00272DEE" w:rsidP="00CA7731">
      <w:pPr>
        <w:spacing w:beforeLines="50" w:line="420" w:lineRule="exact"/>
        <w:ind w:firstLineChars="270" w:firstLine="567"/>
        <w:rPr>
          <w:rFonts w:ascii="Times New Roman" w:hAnsi="Times New Roman"/>
        </w:rPr>
      </w:pPr>
      <w:r>
        <w:rPr>
          <w:rFonts w:ascii="Times New Roman" w:hAnsi="Times New Roman" w:hint="eastAsia"/>
        </w:rPr>
        <w:t>本招标项目采用综合评价法，评标办法遵循公开公平、科学合理、量化择优的原则，并分别对商务、技术、价格及服务进行综合评价，其权重分别为：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1"/>
        <w:gridCol w:w="1811"/>
        <w:gridCol w:w="1811"/>
        <w:gridCol w:w="1811"/>
        <w:gridCol w:w="1816"/>
      </w:tblGrid>
      <w:tr w:rsidR="00272DEE" w:rsidRPr="00F116A7">
        <w:trPr>
          <w:trHeight w:val="460"/>
        </w:trPr>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项目</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商务</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技术</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服务</w:t>
            </w:r>
          </w:p>
        </w:tc>
        <w:tc>
          <w:tcPr>
            <w:tcW w:w="1001"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价格</w:t>
            </w:r>
          </w:p>
        </w:tc>
      </w:tr>
      <w:tr w:rsidR="00272DEE" w:rsidRPr="00F116A7">
        <w:trPr>
          <w:trHeight w:val="460"/>
        </w:trPr>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hint="eastAsia"/>
              </w:rPr>
              <w:t>权重</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rPr>
              <w:t>20%</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rPr>
              <w:t>30%</w:t>
            </w:r>
          </w:p>
        </w:tc>
        <w:tc>
          <w:tcPr>
            <w:tcW w:w="999"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rPr>
              <w:t>20%</w:t>
            </w:r>
          </w:p>
        </w:tc>
        <w:tc>
          <w:tcPr>
            <w:tcW w:w="1001" w:type="pct"/>
            <w:vAlign w:val="center"/>
          </w:tcPr>
          <w:p w:rsidR="00272DEE" w:rsidRDefault="00272DEE">
            <w:pPr>
              <w:adjustRightInd w:val="0"/>
              <w:snapToGrid w:val="0"/>
              <w:spacing w:before="120" w:line="300" w:lineRule="auto"/>
              <w:jc w:val="center"/>
              <w:rPr>
                <w:rFonts w:ascii="Times New Roman" w:hAnsi="Times New Roman"/>
              </w:rPr>
            </w:pPr>
            <w:r>
              <w:rPr>
                <w:rFonts w:ascii="Times New Roman" w:hAnsi="Times New Roman"/>
              </w:rPr>
              <w:t>30%</w:t>
            </w:r>
          </w:p>
        </w:tc>
      </w:tr>
    </w:tbl>
    <w:p w:rsidR="00272DEE" w:rsidRDefault="00272DEE">
      <w:pPr>
        <w:spacing w:line="420" w:lineRule="exact"/>
        <w:ind w:firstLineChars="270" w:firstLine="567"/>
        <w:rPr>
          <w:rFonts w:ascii="Times New Roman" w:hAnsi="Times New Roman"/>
        </w:rPr>
      </w:pPr>
      <w:r>
        <w:rPr>
          <w:rFonts w:ascii="Times New Roman" w:hAnsi="Times New Roman" w:hint="eastAsia"/>
        </w:rPr>
        <w:t>具体评价内容、评价标准、评价程序及定标原则见细则：</w:t>
      </w:r>
    </w:p>
    <w:p w:rsidR="00272DEE" w:rsidRDefault="00272DEE">
      <w:pPr>
        <w:numPr>
          <w:ilvl w:val="0"/>
          <w:numId w:val="4"/>
        </w:numPr>
        <w:autoSpaceDE w:val="0"/>
        <w:autoSpaceDN w:val="0"/>
        <w:adjustRightInd w:val="0"/>
        <w:spacing w:after="120"/>
        <w:jc w:val="left"/>
        <w:rPr>
          <w:rFonts w:ascii="Times New Roman" w:hAnsi="Times New Roman"/>
          <w:b/>
        </w:rPr>
      </w:pPr>
      <w:r>
        <w:rPr>
          <w:rFonts w:ascii="Times New Roman" w:hAnsi="Times New Roman" w:hint="eastAsia"/>
          <w:b/>
        </w:rPr>
        <w:t>评价内容、评价标准及评分：</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1665"/>
        <w:gridCol w:w="1670"/>
        <w:gridCol w:w="4343"/>
      </w:tblGrid>
      <w:tr w:rsidR="00272DEE" w:rsidRPr="00F116A7">
        <w:trPr>
          <w:trHeight w:val="837"/>
        </w:trPr>
        <w:tc>
          <w:tcPr>
            <w:tcW w:w="760" w:type="pct"/>
            <w:vAlign w:val="center"/>
          </w:tcPr>
          <w:p w:rsidR="00272DEE" w:rsidRDefault="00272DEE">
            <w:pPr>
              <w:jc w:val="center"/>
              <w:rPr>
                <w:rFonts w:ascii="宋体"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2.2.2</w:t>
              </w:r>
            </w:smartTag>
          </w:p>
        </w:tc>
        <w:tc>
          <w:tcPr>
            <w:tcW w:w="919" w:type="pct"/>
            <w:vAlign w:val="center"/>
          </w:tcPr>
          <w:p w:rsidR="00272DEE" w:rsidRDefault="00272DEE">
            <w:pPr>
              <w:spacing w:line="340" w:lineRule="exact"/>
              <w:jc w:val="center"/>
              <w:rPr>
                <w:rFonts w:ascii="宋体" w:hAnsi="Times New Roman"/>
                <w:szCs w:val="21"/>
              </w:rPr>
            </w:pPr>
            <w:r>
              <w:rPr>
                <w:rFonts w:ascii="宋体" w:hAnsi="宋体" w:hint="eastAsia"/>
                <w:szCs w:val="21"/>
              </w:rPr>
              <w:t>价格评分标准</w:t>
            </w:r>
          </w:p>
          <w:p w:rsidR="00272DEE" w:rsidRDefault="00272DEE">
            <w:pPr>
              <w:spacing w:line="340" w:lineRule="exact"/>
              <w:jc w:val="center"/>
              <w:rPr>
                <w:rFonts w:ascii="宋体" w:hAnsi="Times New Roman"/>
                <w:szCs w:val="21"/>
              </w:rPr>
            </w:pPr>
            <w:r>
              <w:rPr>
                <w:rFonts w:ascii="宋体" w:hAnsi="宋体" w:hint="eastAsia"/>
                <w:szCs w:val="21"/>
              </w:rPr>
              <w:t>（</w:t>
            </w:r>
            <w:r>
              <w:rPr>
                <w:rFonts w:ascii="宋体" w:hAnsi="宋体"/>
                <w:szCs w:val="21"/>
              </w:rPr>
              <w:t>30</w:t>
            </w:r>
            <w:r>
              <w:rPr>
                <w:rFonts w:ascii="宋体" w:hAnsi="宋体" w:hint="eastAsia"/>
                <w:szCs w:val="21"/>
              </w:rPr>
              <w:t>分）</w:t>
            </w:r>
          </w:p>
        </w:tc>
        <w:tc>
          <w:tcPr>
            <w:tcW w:w="3320" w:type="pct"/>
            <w:gridSpan w:val="2"/>
            <w:vAlign w:val="center"/>
          </w:tcPr>
          <w:p w:rsidR="00272DEE" w:rsidRDefault="00272DEE">
            <w:pPr>
              <w:spacing w:line="340" w:lineRule="exact"/>
              <w:rPr>
                <w:rFonts w:ascii="宋体" w:hAnsi="Times New Roman"/>
                <w:szCs w:val="21"/>
              </w:rPr>
            </w:pPr>
            <w:r>
              <w:rPr>
                <w:rFonts w:ascii="宋体" w:hAnsi="宋体" w:hint="eastAsia"/>
                <w:szCs w:val="21"/>
              </w:rPr>
              <w:t>采用低价优先法计算，即满足磋商文件要求且最终磋商价格最低的报价为评标基准价，其价格分为满分。其他供应商的价格分统一按照下列公式计算：</w:t>
            </w:r>
          </w:p>
          <w:p w:rsidR="00272DEE" w:rsidRDefault="00272DEE">
            <w:pPr>
              <w:spacing w:line="340" w:lineRule="exact"/>
              <w:rPr>
                <w:rFonts w:ascii="宋体" w:hAnsi="Times New Roman"/>
                <w:szCs w:val="21"/>
              </w:rPr>
            </w:pPr>
            <w:r>
              <w:rPr>
                <w:rFonts w:ascii="宋体" w:hAnsi="宋体" w:hint="eastAsia"/>
                <w:szCs w:val="21"/>
              </w:rPr>
              <w:t>磋商报价得分</w:t>
            </w:r>
            <w:r>
              <w:rPr>
                <w:rFonts w:ascii="宋体" w:hAnsi="宋体"/>
                <w:szCs w:val="21"/>
              </w:rPr>
              <w:t>=</w:t>
            </w:r>
            <w:r>
              <w:rPr>
                <w:rFonts w:ascii="宋体" w:hAnsi="宋体" w:hint="eastAsia"/>
                <w:szCs w:val="21"/>
              </w:rPr>
              <w:t>（评标基准价</w:t>
            </w:r>
            <w:r>
              <w:rPr>
                <w:rFonts w:ascii="宋体" w:hAnsi="宋体"/>
                <w:szCs w:val="21"/>
              </w:rPr>
              <w:t>/</w:t>
            </w:r>
            <w:r>
              <w:rPr>
                <w:rFonts w:ascii="宋体" w:hAnsi="宋体" w:hint="eastAsia"/>
                <w:szCs w:val="21"/>
              </w:rPr>
              <w:t>投标报价）</w:t>
            </w:r>
            <w:r>
              <w:rPr>
                <w:rFonts w:ascii="宋体" w:hAnsi="Times New Roman" w:hint="eastAsia"/>
                <w:szCs w:val="21"/>
              </w:rPr>
              <w:t>×</w:t>
            </w:r>
            <w:r>
              <w:rPr>
                <w:rFonts w:ascii="宋体" w:hAnsi="宋体"/>
                <w:szCs w:val="21"/>
              </w:rPr>
              <w:t>30</w:t>
            </w:r>
            <w:r>
              <w:rPr>
                <w:rFonts w:ascii="宋体" w:hAnsi="宋体" w:hint="eastAsia"/>
                <w:szCs w:val="21"/>
              </w:rPr>
              <w:t>分</w:t>
            </w:r>
          </w:p>
          <w:p w:rsidR="00272DEE" w:rsidRDefault="00272DEE">
            <w:pPr>
              <w:spacing w:line="340" w:lineRule="exact"/>
              <w:rPr>
                <w:rFonts w:ascii="宋体" w:hAnsi="Times New Roman"/>
                <w:szCs w:val="21"/>
              </w:rPr>
            </w:pPr>
            <w:r>
              <w:rPr>
                <w:rFonts w:ascii="宋体" w:hAnsi="宋体" w:hint="eastAsia"/>
                <w:szCs w:val="21"/>
              </w:rPr>
              <w:t>备注</w:t>
            </w:r>
            <w:r>
              <w:rPr>
                <w:rFonts w:ascii="宋体" w:hAnsi="宋体"/>
                <w:szCs w:val="21"/>
              </w:rPr>
              <w:t>:</w:t>
            </w:r>
          </w:p>
          <w:p w:rsidR="00272DEE" w:rsidRDefault="00272DEE">
            <w:pPr>
              <w:spacing w:line="340" w:lineRule="exact"/>
              <w:rPr>
                <w:rFonts w:ascii="宋体" w:hAnsi="Times New Roman"/>
                <w:szCs w:val="21"/>
              </w:rPr>
            </w:pPr>
            <w:r>
              <w:rPr>
                <w:rFonts w:ascii="宋体" w:hAnsi="宋体"/>
                <w:szCs w:val="21"/>
              </w:rPr>
              <w:t>1.</w:t>
            </w:r>
            <w:r>
              <w:rPr>
                <w:rFonts w:ascii="宋体" w:hAnsi="宋体" w:hint="eastAsia"/>
                <w:szCs w:val="21"/>
              </w:rPr>
              <w:t>供应商的有效报价为所有试剂所报单价</w:t>
            </w:r>
            <w:r>
              <w:rPr>
                <w:rFonts w:ascii="宋体" w:hAnsi="宋体" w:hint="eastAsia"/>
                <w:color w:val="FF0000"/>
                <w:szCs w:val="21"/>
              </w:rPr>
              <w:t>（按人份或最小计量单位报价）</w:t>
            </w:r>
            <w:r>
              <w:rPr>
                <w:rFonts w:ascii="宋体" w:hAnsi="宋体" w:hint="eastAsia"/>
                <w:szCs w:val="21"/>
              </w:rPr>
              <w:t>之和，供应商必须列出各试剂、耗材单价。</w:t>
            </w:r>
          </w:p>
          <w:p w:rsidR="00272DEE" w:rsidRDefault="00272DEE">
            <w:pPr>
              <w:rPr>
                <w:szCs w:val="22"/>
              </w:rPr>
            </w:pPr>
            <w:r>
              <w:rPr>
                <w:rFonts w:ascii="宋体" w:hAnsi="宋体"/>
                <w:szCs w:val="21"/>
              </w:rPr>
              <w:t>2.</w:t>
            </w:r>
            <w:r>
              <w:rPr>
                <w:rFonts w:ascii="宋体" w:hAnsi="宋体" w:hint="eastAsia"/>
                <w:szCs w:val="21"/>
              </w:rPr>
              <w:t>本项目采用单价包干方式，</w:t>
            </w:r>
            <w:r>
              <w:rPr>
                <w:rFonts w:ascii="宋体" w:hAnsi="宋体" w:hint="eastAsia"/>
                <w:b/>
                <w:szCs w:val="21"/>
              </w:rPr>
              <w:t>产品的销售价、仓储费、装卸运输费、保险费、利润、税收及各项政策性费用等</w:t>
            </w:r>
            <w:r>
              <w:rPr>
                <w:rFonts w:ascii="宋体" w:hAnsi="宋体" w:hint="eastAsia"/>
                <w:szCs w:val="21"/>
              </w:rPr>
              <w:t>所有费用均已包含在单价中，如一旦中标，在项目实施中出现任何遗漏，均由供应商免费提供，医院不再支付任何费用。</w:t>
            </w:r>
          </w:p>
        </w:tc>
      </w:tr>
      <w:tr w:rsidR="00272DEE" w:rsidRPr="00F116A7">
        <w:trPr>
          <w:trHeight w:val="90"/>
        </w:trPr>
        <w:tc>
          <w:tcPr>
            <w:tcW w:w="760" w:type="pct"/>
            <w:vMerge w:val="restart"/>
            <w:vAlign w:val="center"/>
          </w:tcPr>
          <w:p w:rsidR="00272DEE" w:rsidRDefault="00272DEE">
            <w:pPr>
              <w:jc w:val="center"/>
              <w:rPr>
                <w:rFonts w:ascii="宋体"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2.2.4</w:t>
              </w:r>
            </w:smartTag>
            <w:r>
              <w:rPr>
                <w:rFonts w:ascii="宋体" w:hAnsi="宋体" w:hint="eastAsia"/>
                <w:szCs w:val="21"/>
              </w:rPr>
              <w:t>（</w:t>
            </w:r>
            <w:r>
              <w:rPr>
                <w:rFonts w:ascii="宋体" w:hAnsi="宋体"/>
                <w:szCs w:val="21"/>
              </w:rPr>
              <w:t>1</w:t>
            </w:r>
            <w:r>
              <w:rPr>
                <w:rFonts w:ascii="宋体" w:hAnsi="宋体" w:hint="eastAsia"/>
                <w:szCs w:val="21"/>
              </w:rPr>
              <w:t>）</w:t>
            </w:r>
          </w:p>
        </w:tc>
        <w:tc>
          <w:tcPr>
            <w:tcW w:w="919" w:type="pct"/>
            <w:vMerge w:val="restart"/>
            <w:vAlign w:val="center"/>
          </w:tcPr>
          <w:p w:rsidR="00272DEE" w:rsidRDefault="00272DEE">
            <w:pPr>
              <w:spacing w:line="340" w:lineRule="exact"/>
              <w:jc w:val="center"/>
              <w:rPr>
                <w:rFonts w:ascii="宋体" w:hAnsi="Times New Roman"/>
                <w:szCs w:val="21"/>
              </w:rPr>
            </w:pPr>
            <w:r>
              <w:rPr>
                <w:rFonts w:ascii="宋体" w:hAnsi="宋体" w:hint="eastAsia"/>
                <w:szCs w:val="21"/>
              </w:rPr>
              <w:t>商务评分标准</w:t>
            </w:r>
          </w:p>
          <w:p w:rsidR="00272DEE" w:rsidRDefault="00272DEE">
            <w:pPr>
              <w:spacing w:line="340" w:lineRule="exact"/>
              <w:jc w:val="center"/>
              <w:rPr>
                <w:rFonts w:ascii="宋体" w:hAnsi="Times New Roman"/>
                <w:szCs w:val="21"/>
              </w:rPr>
            </w:pPr>
            <w:r>
              <w:rPr>
                <w:rFonts w:ascii="宋体" w:hAnsi="宋体"/>
                <w:szCs w:val="21"/>
              </w:rPr>
              <w:t>(20</w:t>
            </w:r>
            <w:r>
              <w:rPr>
                <w:rFonts w:ascii="宋体" w:hAnsi="宋体" w:hint="eastAsia"/>
                <w:szCs w:val="21"/>
              </w:rPr>
              <w:t>分</w:t>
            </w:r>
            <w:r>
              <w:rPr>
                <w:rFonts w:ascii="宋体" w:hAnsi="宋体"/>
                <w:szCs w:val="21"/>
              </w:rPr>
              <w:t>)</w:t>
            </w:r>
          </w:p>
        </w:tc>
        <w:tc>
          <w:tcPr>
            <w:tcW w:w="922" w:type="pct"/>
            <w:vAlign w:val="center"/>
          </w:tcPr>
          <w:p w:rsidR="00272DEE" w:rsidRDefault="00272DEE">
            <w:pPr>
              <w:tabs>
                <w:tab w:val="left" w:pos="599"/>
              </w:tabs>
              <w:spacing w:line="340" w:lineRule="exact"/>
              <w:jc w:val="center"/>
              <w:rPr>
                <w:rFonts w:ascii="宋体" w:hAnsi="Times New Roman"/>
                <w:szCs w:val="21"/>
              </w:rPr>
            </w:pPr>
            <w:r>
              <w:rPr>
                <w:rFonts w:ascii="宋体" w:hAnsi="宋体" w:hint="eastAsia"/>
                <w:szCs w:val="21"/>
              </w:rPr>
              <w:t>财务状况</w:t>
            </w:r>
          </w:p>
          <w:p w:rsidR="00272DEE" w:rsidRDefault="00272DEE">
            <w:pPr>
              <w:tabs>
                <w:tab w:val="left" w:pos="599"/>
              </w:tabs>
              <w:spacing w:line="340" w:lineRule="exact"/>
              <w:jc w:val="center"/>
              <w:rPr>
                <w:rFonts w:ascii="宋体" w:hAnsi="Times New Roman"/>
                <w:szCs w:val="21"/>
              </w:rPr>
            </w:pPr>
            <w:r>
              <w:rPr>
                <w:rFonts w:ascii="宋体" w:hAnsi="宋体" w:hint="eastAsia"/>
                <w:szCs w:val="21"/>
              </w:rPr>
              <w:t>（满分</w:t>
            </w:r>
            <w:r>
              <w:rPr>
                <w:rFonts w:ascii="宋体" w:hAnsi="宋体"/>
                <w:szCs w:val="21"/>
              </w:rPr>
              <w:t>2</w:t>
            </w:r>
            <w:r>
              <w:rPr>
                <w:rFonts w:ascii="宋体" w:hAnsi="宋体" w:hint="eastAsia"/>
                <w:szCs w:val="21"/>
              </w:rPr>
              <w:t>分）</w:t>
            </w:r>
          </w:p>
        </w:tc>
        <w:tc>
          <w:tcPr>
            <w:tcW w:w="2398" w:type="pct"/>
            <w:vAlign w:val="center"/>
          </w:tcPr>
          <w:p w:rsidR="00272DEE" w:rsidRDefault="00272DEE">
            <w:pPr>
              <w:tabs>
                <w:tab w:val="left" w:pos="599"/>
              </w:tabs>
              <w:spacing w:line="340" w:lineRule="exact"/>
              <w:jc w:val="left"/>
              <w:rPr>
                <w:rFonts w:ascii="宋体" w:hAnsi="Times New Roman"/>
                <w:szCs w:val="21"/>
              </w:rPr>
            </w:pPr>
            <w:r>
              <w:rPr>
                <w:rFonts w:ascii="宋体" w:hAnsi="宋体" w:hint="eastAsia"/>
                <w:szCs w:val="21"/>
              </w:rPr>
              <w:t>提供经会计师事务所审计的</w:t>
            </w:r>
            <w:r>
              <w:rPr>
                <w:rFonts w:ascii="宋体" w:hAnsi="宋体"/>
                <w:szCs w:val="21"/>
              </w:rPr>
              <w:t>2019</w:t>
            </w:r>
            <w:r>
              <w:rPr>
                <w:rFonts w:ascii="宋体" w:hAnsi="宋体" w:hint="eastAsia"/>
                <w:szCs w:val="21"/>
              </w:rPr>
              <w:t>年度财务状况报告，包括三张主表（资产负债表、现金流量表、利润表）的计</w:t>
            </w:r>
            <w:r>
              <w:rPr>
                <w:rFonts w:ascii="宋体" w:hAnsi="宋体"/>
                <w:szCs w:val="21"/>
              </w:rPr>
              <w:t>2</w:t>
            </w:r>
            <w:r>
              <w:rPr>
                <w:rFonts w:ascii="宋体" w:hAnsi="宋体" w:hint="eastAsia"/>
                <w:szCs w:val="21"/>
              </w:rPr>
              <w:t>分，每缺少一张主表扣</w:t>
            </w:r>
            <w:r>
              <w:rPr>
                <w:rFonts w:ascii="宋体" w:hAnsi="宋体"/>
                <w:szCs w:val="21"/>
              </w:rPr>
              <w:t>1</w:t>
            </w:r>
            <w:r>
              <w:rPr>
                <w:rFonts w:ascii="宋体" w:hAnsi="宋体" w:hint="eastAsia"/>
                <w:szCs w:val="21"/>
              </w:rPr>
              <w:t>分；</w:t>
            </w:r>
          </w:p>
          <w:p w:rsidR="00272DEE" w:rsidRDefault="00272DEE">
            <w:pPr>
              <w:tabs>
                <w:tab w:val="left" w:pos="599"/>
                <w:tab w:val="left" w:pos="4145"/>
              </w:tabs>
              <w:spacing w:line="340" w:lineRule="exact"/>
              <w:jc w:val="left"/>
              <w:rPr>
                <w:rFonts w:ascii="宋体" w:hAnsi="Times New Roman"/>
                <w:szCs w:val="21"/>
              </w:rPr>
            </w:pPr>
            <w:r>
              <w:rPr>
                <w:rFonts w:ascii="宋体" w:hAnsi="宋体" w:hint="eastAsia"/>
                <w:szCs w:val="21"/>
              </w:rPr>
              <w:t>提供未经审计的财务状况报告不计分。</w:t>
            </w:r>
            <w:r>
              <w:rPr>
                <w:rFonts w:ascii="宋体" w:hAnsi="Times New Roman"/>
                <w:szCs w:val="21"/>
              </w:rPr>
              <w:tab/>
            </w:r>
          </w:p>
        </w:tc>
      </w:tr>
      <w:tr w:rsidR="00272DEE" w:rsidRPr="00F116A7">
        <w:trPr>
          <w:trHeight w:val="1117"/>
        </w:trPr>
        <w:tc>
          <w:tcPr>
            <w:tcW w:w="760" w:type="pct"/>
            <w:vMerge/>
            <w:vAlign w:val="center"/>
          </w:tcPr>
          <w:p w:rsidR="00272DEE" w:rsidRDefault="00272DEE">
            <w:pPr>
              <w:jc w:val="center"/>
              <w:rPr>
                <w:rFonts w:ascii="宋体" w:hAnsi="Times New Roman"/>
                <w:szCs w:val="21"/>
              </w:rPr>
            </w:pPr>
          </w:p>
        </w:tc>
        <w:tc>
          <w:tcPr>
            <w:tcW w:w="919" w:type="pct"/>
            <w:vMerge/>
            <w:vAlign w:val="center"/>
          </w:tcPr>
          <w:p w:rsidR="00272DEE" w:rsidRDefault="00272DEE">
            <w:pPr>
              <w:spacing w:line="340" w:lineRule="exact"/>
              <w:jc w:val="center"/>
              <w:rPr>
                <w:rFonts w:ascii="宋体" w:hAnsi="Times New Roman"/>
                <w:szCs w:val="21"/>
              </w:rPr>
            </w:pPr>
          </w:p>
        </w:tc>
        <w:tc>
          <w:tcPr>
            <w:tcW w:w="922" w:type="pct"/>
            <w:vAlign w:val="center"/>
          </w:tcPr>
          <w:p w:rsidR="00272DEE" w:rsidRDefault="00272DEE">
            <w:pPr>
              <w:tabs>
                <w:tab w:val="left" w:pos="599"/>
              </w:tabs>
              <w:spacing w:line="340" w:lineRule="exact"/>
              <w:jc w:val="center"/>
              <w:rPr>
                <w:rFonts w:ascii="宋体" w:hAnsi="Times New Roman"/>
                <w:szCs w:val="21"/>
              </w:rPr>
            </w:pPr>
            <w:r>
              <w:rPr>
                <w:rFonts w:ascii="宋体" w:hAnsi="宋体" w:hint="eastAsia"/>
                <w:szCs w:val="21"/>
              </w:rPr>
              <w:t>对招标文件的</w:t>
            </w:r>
          </w:p>
          <w:p w:rsidR="00272DEE" w:rsidRDefault="00272DEE">
            <w:pPr>
              <w:tabs>
                <w:tab w:val="left" w:pos="599"/>
              </w:tabs>
              <w:spacing w:line="340" w:lineRule="exact"/>
              <w:jc w:val="center"/>
              <w:rPr>
                <w:rFonts w:ascii="宋体" w:hAnsi="Times New Roman"/>
                <w:szCs w:val="21"/>
              </w:rPr>
            </w:pPr>
            <w:r>
              <w:rPr>
                <w:rFonts w:ascii="宋体" w:hAnsi="宋体" w:hint="eastAsia"/>
                <w:szCs w:val="21"/>
              </w:rPr>
              <w:t>响应程度</w:t>
            </w:r>
          </w:p>
          <w:p w:rsidR="00272DEE" w:rsidRDefault="00272DEE">
            <w:pPr>
              <w:tabs>
                <w:tab w:val="left" w:pos="599"/>
              </w:tabs>
              <w:spacing w:line="340" w:lineRule="exact"/>
              <w:jc w:val="center"/>
              <w:rPr>
                <w:rFonts w:ascii="宋体" w:hAnsi="Times New Roman"/>
                <w:szCs w:val="21"/>
              </w:rPr>
            </w:pPr>
            <w:r>
              <w:rPr>
                <w:rFonts w:ascii="宋体" w:hAnsi="宋体" w:hint="eastAsia"/>
                <w:szCs w:val="21"/>
              </w:rPr>
              <w:t>（满分</w:t>
            </w:r>
            <w:r>
              <w:rPr>
                <w:rFonts w:ascii="宋体" w:hAnsi="宋体"/>
                <w:szCs w:val="21"/>
              </w:rPr>
              <w:t>4</w:t>
            </w:r>
            <w:r>
              <w:rPr>
                <w:rFonts w:ascii="宋体" w:hAnsi="宋体" w:hint="eastAsia"/>
                <w:szCs w:val="21"/>
              </w:rPr>
              <w:t>分）</w:t>
            </w:r>
          </w:p>
        </w:tc>
        <w:tc>
          <w:tcPr>
            <w:tcW w:w="2398" w:type="pct"/>
            <w:vAlign w:val="center"/>
          </w:tcPr>
          <w:p w:rsidR="00272DEE" w:rsidRDefault="00272DEE">
            <w:pPr>
              <w:tabs>
                <w:tab w:val="left" w:pos="599"/>
              </w:tabs>
              <w:spacing w:line="340" w:lineRule="exact"/>
              <w:jc w:val="left"/>
              <w:rPr>
                <w:rFonts w:ascii="宋体" w:hAnsi="Times New Roman"/>
                <w:szCs w:val="21"/>
              </w:rPr>
            </w:pPr>
            <w:r>
              <w:rPr>
                <w:rFonts w:ascii="宋体" w:hAnsi="宋体" w:hint="eastAsia"/>
                <w:szCs w:val="21"/>
              </w:rPr>
              <w:t>招标文件中商务条款完全符合要求的得</w:t>
            </w:r>
            <w:r>
              <w:rPr>
                <w:rFonts w:ascii="宋体" w:hAnsi="宋体"/>
                <w:szCs w:val="21"/>
              </w:rPr>
              <w:t>4</w:t>
            </w:r>
            <w:r>
              <w:rPr>
                <w:rFonts w:ascii="宋体" w:hAnsi="宋体" w:hint="eastAsia"/>
                <w:szCs w:val="21"/>
              </w:rPr>
              <w:t>分；每负偏离一项，扣</w:t>
            </w:r>
            <w:r>
              <w:rPr>
                <w:rFonts w:ascii="宋体" w:hAnsi="宋体"/>
                <w:szCs w:val="21"/>
              </w:rPr>
              <w:t>1</w:t>
            </w:r>
            <w:r>
              <w:rPr>
                <w:rFonts w:ascii="宋体" w:hAnsi="宋体" w:hint="eastAsia"/>
                <w:szCs w:val="21"/>
              </w:rPr>
              <w:t>分，扣完</w:t>
            </w:r>
            <w:r>
              <w:rPr>
                <w:rFonts w:ascii="宋体" w:hAnsi="宋体"/>
                <w:szCs w:val="21"/>
              </w:rPr>
              <w:t>4</w:t>
            </w:r>
            <w:r>
              <w:rPr>
                <w:rFonts w:ascii="宋体" w:hAnsi="宋体" w:hint="eastAsia"/>
                <w:szCs w:val="21"/>
              </w:rPr>
              <w:t>分为止。</w:t>
            </w:r>
          </w:p>
        </w:tc>
      </w:tr>
      <w:tr w:rsidR="00272DEE" w:rsidRPr="00F116A7">
        <w:trPr>
          <w:trHeight w:val="964"/>
        </w:trPr>
        <w:tc>
          <w:tcPr>
            <w:tcW w:w="760" w:type="pct"/>
            <w:vMerge/>
            <w:vAlign w:val="center"/>
          </w:tcPr>
          <w:p w:rsidR="00272DEE" w:rsidRDefault="00272DEE">
            <w:pPr>
              <w:jc w:val="center"/>
              <w:rPr>
                <w:rFonts w:ascii="宋体" w:hAnsi="Times New Roman"/>
                <w:szCs w:val="21"/>
              </w:rPr>
            </w:pPr>
          </w:p>
        </w:tc>
        <w:tc>
          <w:tcPr>
            <w:tcW w:w="919" w:type="pct"/>
            <w:vMerge/>
            <w:vAlign w:val="center"/>
          </w:tcPr>
          <w:p w:rsidR="00272DEE" w:rsidRDefault="00272DEE">
            <w:pPr>
              <w:spacing w:line="340" w:lineRule="exact"/>
              <w:jc w:val="center"/>
              <w:rPr>
                <w:rFonts w:ascii="宋体" w:hAnsi="Times New Roman"/>
                <w:szCs w:val="21"/>
              </w:rPr>
            </w:pPr>
          </w:p>
        </w:tc>
        <w:tc>
          <w:tcPr>
            <w:tcW w:w="922" w:type="pct"/>
            <w:vAlign w:val="center"/>
          </w:tcPr>
          <w:p w:rsidR="00272DEE" w:rsidRDefault="00272DEE">
            <w:pPr>
              <w:tabs>
                <w:tab w:val="left" w:pos="599"/>
              </w:tabs>
              <w:spacing w:line="340" w:lineRule="exact"/>
              <w:jc w:val="center"/>
              <w:rPr>
                <w:rFonts w:ascii="宋体" w:hAnsi="Times New Roman"/>
                <w:szCs w:val="21"/>
              </w:rPr>
            </w:pPr>
            <w:r>
              <w:rPr>
                <w:rFonts w:ascii="宋体" w:hAnsi="宋体" w:hint="eastAsia"/>
                <w:szCs w:val="21"/>
              </w:rPr>
              <w:t>产品配送资格及业绩证明</w:t>
            </w:r>
          </w:p>
          <w:p w:rsidR="00272DEE" w:rsidRDefault="00272DEE">
            <w:pPr>
              <w:tabs>
                <w:tab w:val="left" w:pos="599"/>
              </w:tabs>
              <w:spacing w:line="340" w:lineRule="exact"/>
              <w:jc w:val="center"/>
              <w:rPr>
                <w:rFonts w:ascii="宋体" w:hAnsi="Times New Roman"/>
                <w:szCs w:val="21"/>
              </w:rPr>
            </w:pPr>
            <w:r>
              <w:rPr>
                <w:rFonts w:ascii="宋体" w:hAnsi="宋体" w:hint="eastAsia"/>
                <w:szCs w:val="21"/>
              </w:rPr>
              <w:t>（满分</w:t>
            </w:r>
            <w:r>
              <w:rPr>
                <w:rFonts w:ascii="宋体" w:hAnsi="宋体"/>
                <w:szCs w:val="21"/>
              </w:rPr>
              <w:t>14</w:t>
            </w:r>
            <w:r>
              <w:rPr>
                <w:rFonts w:ascii="宋体" w:hAnsi="宋体" w:hint="eastAsia"/>
                <w:szCs w:val="21"/>
              </w:rPr>
              <w:t>分）</w:t>
            </w:r>
          </w:p>
        </w:tc>
        <w:tc>
          <w:tcPr>
            <w:tcW w:w="2398" w:type="pct"/>
            <w:vAlign w:val="center"/>
          </w:tcPr>
          <w:p w:rsidR="00272DEE" w:rsidRDefault="00272DEE">
            <w:pPr>
              <w:tabs>
                <w:tab w:val="left" w:pos="599"/>
              </w:tabs>
              <w:spacing w:line="340" w:lineRule="exact"/>
              <w:jc w:val="left"/>
            </w:pPr>
            <w:r>
              <w:rPr>
                <w:rFonts w:hint="eastAsia"/>
              </w:rPr>
              <w:t>拥有厂家或总代理商出具的合法配送权（在湖南省医药集中采购平台上的中标产品视为拥有配送权），计</w:t>
            </w:r>
            <w:r>
              <w:t>14</w:t>
            </w:r>
            <w:r>
              <w:rPr>
                <w:rFonts w:hint="eastAsia"/>
              </w:rPr>
              <w:t>分；</w:t>
            </w:r>
          </w:p>
          <w:p w:rsidR="00272DEE" w:rsidRPr="00CA7731" w:rsidRDefault="00272DEE">
            <w:pPr>
              <w:tabs>
                <w:tab w:val="left" w:pos="599"/>
              </w:tabs>
              <w:spacing w:line="340" w:lineRule="exact"/>
              <w:jc w:val="left"/>
              <w:rPr>
                <w:rFonts w:ascii="宋体" w:hAnsi="Times New Roman"/>
                <w:szCs w:val="21"/>
              </w:rPr>
            </w:pPr>
          </w:p>
        </w:tc>
      </w:tr>
      <w:tr w:rsidR="00272DEE" w:rsidRPr="00F116A7">
        <w:trPr>
          <w:trHeight w:val="1102"/>
        </w:trPr>
        <w:tc>
          <w:tcPr>
            <w:tcW w:w="760" w:type="pct"/>
            <w:vMerge w:val="restart"/>
            <w:vAlign w:val="center"/>
          </w:tcPr>
          <w:p w:rsidR="00272DEE" w:rsidRDefault="00272DEE">
            <w:pPr>
              <w:jc w:val="center"/>
              <w:rPr>
                <w:rFonts w:ascii="宋体"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2.2.4</w:t>
              </w:r>
            </w:smartTag>
            <w:r>
              <w:rPr>
                <w:rFonts w:ascii="宋体" w:hAnsi="宋体" w:hint="eastAsia"/>
                <w:szCs w:val="21"/>
              </w:rPr>
              <w:t>（</w:t>
            </w:r>
            <w:r>
              <w:rPr>
                <w:rFonts w:ascii="宋体" w:hAnsi="宋体"/>
                <w:szCs w:val="21"/>
              </w:rPr>
              <w:t>2</w:t>
            </w:r>
            <w:r>
              <w:rPr>
                <w:rFonts w:ascii="宋体" w:hAnsi="宋体" w:hint="eastAsia"/>
                <w:szCs w:val="21"/>
              </w:rPr>
              <w:t>）</w:t>
            </w:r>
          </w:p>
        </w:tc>
        <w:tc>
          <w:tcPr>
            <w:tcW w:w="919" w:type="pct"/>
            <w:vMerge w:val="restart"/>
            <w:vAlign w:val="center"/>
          </w:tcPr>
          <w:p w:rsidR="00272DEE" w:rsidRDefault="00272DEE">
            <w:pPr>
              <w:spacing w:line="340" w:lineRule="exact"/>
              <w:jc w:val="center"/>
              <w:rPr>
                <w:rFonts w:ascii="宋体" w:hAnsi="Times New Roman"/>
                <w:szCs w:val="21"/>
              </w:rPr>
            </w:pPr>
            <w:r>
              <w:rPr>
                <w:rFonts w:ascii="宋体" w:hAnsi="宋体" w:hint="eastAsia"/>
                <w:szCs w:val="21"/>
              </w:rPr>
              <w:t>技术评分标准</w:t>
            </w:r>
          </w:p>
          <w:p w:rsidR="00272DEE" w:rsidRDefault="00272DEE">
            <w:pPr>
              <w:spacing w:line="340" w:lineRule="exact"/>
              <w:jc w:val="center"/>
              <w:rPr>
                <w:rFonts w:ascii="宋体" w:hAnsi="Times New Roman"/>
                <w:szCs w:val="21"/>
              </w:rPr>
            </w:pPr>
            <w:r>
              <w:rPr>
                <w:rFonts w:ascii="宋体" w:hAnsi="宋体" w:hint="eastAsia"/>
                <w:szCs w:val="21"/>
              </w:rPr>
              <w:t>（</w:t>
            </w:r>
            <w:r>
              <w:rPr>
                <w:rFonts w:ascii="宋体" w:hAnsi="宋体"/>
                <w:szCs w:val="21"/>
              </w:rPr>
              <w:t>30</w:t>
            </w:r>
            <w:r>
              <w:rPr>
                <w:rFonts w:ascii="宋体" w:hAnsi="宋体" w:hint="eastAsia"/>
                <w:szCs w:val="21"/>
              </w:rPr>
              <w:t>分）</w:t>
            </w:r>
          </w:p>
        </w:tc>
        <w:tc>
          <w:tcPr>
            <w:tcW w:w="922" w:type="pct"/>
            <w:vMerge w:val="restart"/>
            <w:vAlign w:val="center"/>
          </w:tcPr>
          <w:p w:rsidR="00272DEE" w:rsidRDefault="00272DEE">
            <w:pPr>
              <w:spacing w:line="340" w:lineRule="exact"/>
              <w:jc w:val="center"/>
              <w:rPr>
                <w:rFonts w:ascii="宋体" w:hAnsi="Times New Roman"/>
                <w:szCs w:val="21"/>
              </w:rPr>
            </w:pPr>
            <w:r>
              <w:rPr>
                <w:rFonts w:ascii="宋体" w:hAnsi="宋体" w:hint="eastAsia"/>
                <w:szCs w:val="21"/>
              </w:rPr>
              <w:t>产品技术要求</w:t>
            </w:r>
          </w:p>
          <w:p w:rsidR="00272DEE" w:rsidRDefault="00272DEE">
            <w:pPr>
              <w:spacing w:line="340" w:lineRule="exact"/>
              <w:jc w:val="center"/>
              <w:rPr>
                <w:rFonts w:ascii="宋体" w:hAnsi="Times New Roman"/>
                <w:szCs w:val="21"/>
              </w:rPr>
            </w:pPr>
            <w:r>
              <w:rPr>
                <w:rFonts w:ascii="宋体" w:hAnsi="宋体" w:hint="eastAsia"/>
                <w:szCs w:val="21"/>
              </w:rPr>
              <w:t>（满分</w:t>
            </w:r>
            <w:r>
              <w:rPr>
                <w:rFonts w:ascii="宋体" w:hAnsi="宋体"/>
                <w:szCs w:val="21"/>
              </w:rPr>
              <w:t>30</w:t>
            </w:r>
            <w:r>
              <w:rPr>
                <w:rFonts w:ascii="宋体" w:hAnsi="宋体" w:hint="eastAsia"/>
                <w:szCs w:val="21"/>
              </w:rPr>
              <w:t>分）</w:t>
            </w:r>
          </w:p>
        </w:tc>
        <w:tc>
          <w:tcPr>
            <w:tcW w:w="2398" w:type="pct"/>
            <w:vAlign w:val="center"/>
          </w:tcPr>
          <w:p w:rsidR="00272DEE" w:rsidRDefault="00272DEE">
            <w:pPr>
              <w:widowControl/>
              <w:spacing w:line="340" w:lineRule="exact"/>
              <w:jc w:val="left"/>
              <w:rPr>
                <w:rFonts w:ascii="宋体" w:hAnsi="Times New Roman"/>
                <w:szCs w:val="21"/>
              </w:rPr>
            </w:pPr>
            <w:r>
              <w:rPr>
                <w:rFonts w:ascii="宋体" w:hAnsi="宋体" w:hint="eastAsia"/>
                <w:szCs w:val="21"/>
              </w:rPr>
              <w:t>技术参数每</w:t>
            </w:r>
            <w:bookmarkStart w:id="0" w:name="_GoBack"/>
            <w:bookmarkEnd w:id="0"/>
            <w:r>
              <w:rPr>
                <w:rFonts w:ascii="宋体" w:hAnsi="宋体" w:hint="eastAsia"/>
                <w:szCs w:val="21"/>
              </w:rPr>
              <w:t>负偏离一项，扣</w:t>
            </w:r>
            <w:r>
              <w:rPr>
                <w:rFonts w:ascii="宋体" w:hAnsi="宋体"/>
                <w:szCs w:val="21"/>
              </w:rPr>
              <w:t>4</w:t>
            </w:r>
            <w:r>
              <w:rPr>
                <w:rFonts w:ascii="宋体" w:hAnsi="宋体" w:hint="eastAsia"/>
                <w:szCs w:val="21"/>
              </w:rPr>
              <w:t>分，扣完为止。</w:t>
            </w:r>
          </w:p>
        </w:tc>
      </w:tr>
      <w:tr w:rsidR="00272DEE" w:rsidRPr="00F116A7">
        <w:trPr>
          <w:trHeight w:val="568"/>
        </w:trPr>
        <w:tc>
          <w:tcPr>
            <w:tcW w:w="760" w:type="pct"/>
            <w:vMerge/>
            <w:vAlign w:val="center"/>
          </w:tcPr>
          <w:p w:rsidR="00272DEE" w:rsidRDefault="00272DEE">
            <w:pPr>
              <w:jc w:val="center"/>
              <w:rPr>
                <w:rFonts w:ascii="宋体" w:hAnsi="Times New Roman"/>
                <w:szCs w:val="21"/>
              </w:rPr>
            </w:pPr>
          </w:p>
        </w:tc>
        <w:tc>
          <w:tcPr>
            <w:tcW w:w="919" w:type="pct"/>
            <w:vMerge w:val="restart"/>
            <w:vAlign w:val="center"/>
          </w:tcPr>
          <w:p w:rsidR="00272DEE" w:rsidRDefault="00272DEE">
            <w:pPr>
              <w:jc w:val="center"/>
              <w:rPr>
                <w:rFonts w:ascii="宋体" w:hAnsi="Times New Roman"/>
                <w:szCs w:val="21"/>
              </w:rPr>
            </w:pPr>
            <w:r>
              <w:rPr>
                <w:rFonts w:ascii="宋体" w:hAnsi="宋体" w:hint="eastAsia"/>
                <w:szCs w:val="21"/>
              </w:rPr>
              <w:t>服务评分标准</w:t>
            </w:r>
          </w:p>
          <w:p w:rsidR="00272DEE" w:rsidRDefault="00272DEE">
            <w:pPr>
              <w:jc w:val="center"/>
              <w:rPr>
                <w:rFonts w:ascii="宋体" w:hAnsi="Times New Roman"/>
                <w:szCs w:val="21"/>
              </w:rPr>
            </w:pPr>
            <w:r>
              <w:rPr>
                <w:rFonts w:ascii="宋体" w:hAnsi="宋体" w:hint="eastAsia"/>
                <w:szCs w:val="21"/>
              </w:rPr>
              <w:t>（</w:t>
            </w:r>
            <w:r>
              <w:rPr>
                <w:rFonts w:ascii="宋体" w:hAnsi="宋体"/>
                <w:szCs w:val="21"/>
              </w:rPr>
              <w:t>20</w:t>
            </w:r>
            <w:r>
              <w:rPr>
                <w:rFonts w:ascii="宋体" w:hAnsi="宋体" w:hint="eastAsia"/>
                <w:szCs w:val="21"/>
              </w:rPr>
              <w:t>）</w:t>
            </w:r>
          </w:p>
        </w:tc>
        <w:tc>
          <w:tcPr>
            <w:tcW w:w="922" w:type="pct"/>
            <w:vMerge w:val="restart"/>
            <w:vAlign w:val="center"/>
          </w:tcPr>
          <w:p w:rsidR="00272DEE" w:rsidRDefault="00272DEE">
            <w:pPr>
              <w:spacing w:line="320" w:lineRule="exact"/>
              <w:jc w:val="center"/>
              <w:rPr>
                <w:rFonts w:ascii="宋体" w:hAnsi="Times New Roman"/>
                <w:szCs w:val="21"/>
              </w:rPr>
            </w:pPr>
            <w:r>
              <w:rPr>
                <w:rFonts w:ascii="宋体" w:hAnsi="宋体" w:hint="eastAsia"/>
                <w:szCs w:val="21"/>
              </w:rPr>
              <w:t>售后服务方案</w:t>
            </w:r>
          </w:p>
          <w:p w:rsidR="00272DEE" w:rsidRDefault="00272DEE">
            <w:pPr>
              <w:spacing w:line="320" w:lineRule="exact"/>
              <w:jc w:val="center"/>
              <w:rPr>
                <w:rFonts w:ascii="宋体" w:hAnsi="Times New Roman"/>
                <w:szCs w:val="21"/>
              </w:rPr>
            </w:pPr>
            <w:r>
              <w:rPr>
                <w:rFonts w:ascii="宋体" w:hAnsi="宋体" w:hint="eastAsia"/>
                <w:szCs w:val="21"/>
              </w:rPr>
              <w:t>（</w:t>
            </w:r>
            <w:r>
              <w:rPr>
                <w:rFonts w:ascii="宋体" w:hAnsi="宋体" w:hint="eastAsia"/>
                <w:color w:val="FF0000"/>
                <w:szCs w:val="21"/>
              </w:rPr>
              <w:t>满分</w:t>
            </w:r>
            <w:r>
              <w:rPr>
                <w:rFonts w:ascii="宋体" w:hAnsi="宋体"/>
                <w:color w:val="FF0000"/>
                <w:szCs w:val="21"/>
              </w:rPr>
              <w:t>20</w:t>
            </w:r>
            <w:r>
              <w:rPr>
                <w:rFonts w:ascii="宋体" w:hAnsi="宋体" w:hint="eastAsia"/>
                <w:color w:val="FF0000"/>
                <w:szCs w:val="21"/>
              </w:rPr>
              <w:t>分）</w:t>
            </w:r>
          </w:p>
        </w:tc>
        <w:tc>
          <w:tcPr>
            <w:tcW w:w="2398" w:type="pct"/>
            <w:vAlign w:val="center"/>
          </w:tcPr>
          <w:p w:rsidR="00272DEE" w:rsidRDefault="00272DEE">
            <w:pPr>
              <w:widowControl/>
              <w:spacing w:line="340" w:lineRule="exact"/>
              <w:jc w:val="left"/>
              <w:rPr>
                <w:rFonts w:ascii="宋体" w:hAnsi="Times New Roman"/>
                <w:szCs w:val="21"/>
              </w:rPr>
            </w:pPr>
            <w:r>
              <w:rPr>
                <w:rFonts w:ascii="宋体" w:hAnsi="宋体" w:hint="eastAsia"/>
                <w:szCs w:val="21"/>
              </w:rPr>
              <w:t>有专人负责售后服务，具有公司法人的有效授权的</w:t>
            </w:r>
            <w:r>
              <w:rPr>
                <w:rFonts w:ascii="宋体" w:hAnsi="宋体" w:hint="eastAsia"/>
                <w:color w:val="FF0000"/>
                <w:szCs w:val="21"/>
              </w:rPr>
              <w:t>计</w:t>
            </w:r>
            <w:r>
              <w:rPr>
                <w:rFonts w:ascii="宋体" w:hAnsi="宋体"/>
                <w:color w:val="FF0000"/>
                <w:szCs w:val="21"/>
              </w:rPr>
              <w:t>7</w:t>
            </w:r>
            <w:r>
              <w:rPr>
                <w:rFonts w:ascii="宋体" w:hAnsi="宋体" w:hint="eastAsia"/>
                <w:color w:val="FF0000"/>
                <w:szCs w:val="21"/>
              </w:rPr>
              <w:t>分</w:t>
            </w:r>
            <w:r>
              <w:rPr>
                <w:rFonts w:ascii="宋体" w:hAnsi="宋体" w:hint="eastAsia"/>
                <w:szCs w:val="21"/>
              </w:rPr>
              <w:t>，未提供不计分；</w:t>
            </w:r>
          </w:p>
        </w:tc>
      </w:tr>
      <w:tr w:rsidR="00272DEE" w:rsidRPr="00F116A7">
        <w:trPr>
          <w:trHeight w:val="454"/>
        </w:trPr>
        <w:tc>
          <w:tcPr>
            <w:tcW w:w="760" w:type="pct"/>
            <w:vMerge/>
            <w:vAlign w:val="center"/>
          </w:tcPr>
          <w:p w:rsidR="00272DEE" w:rsidRDefault="00272DEE">
            <w:pPr>
              <w:jc w:val="center"/>
              <w:rPr>
                <w:rFonts w:ascii="宋体" w:hAnsi="Times New Roman"/>
                <w:szCs w:val="21"/>
              </w:rPr>
            </w:pPr>
          </w:p>
        </w:tc>
        <w:tc>
          <w:tcPr>
            <w:tcW w:w="919" w:type="pct"/>
            <w:vMerge/>
            <w:vAlign w:val="center"/>
          </w:tcPr>
          <w:p w:rsidR="00272DEE" w:rsidRDefault="00272DEE">
            <w:pPr>
              <w:jc w:val="center"/>
              <w:rPr>
                <w:rFonts w:ascii="宋体" w:hAnsi="Times New Roman"/>
                <w:szCs w:val="21"/>
              </w:rPr>
            </w:pPr>
          </w:p>
        </w:tc>
        <w:tc>
          <w:tcPr>
            <w:tcW w:w="922" w:type="pct"/>
            <w:vMerge/>
            <w:vAlign w:val="center"/>
          </w:tcPr>
          <w:p w:rsidR="00272DEE" w:rsidRDefault="00272DEE">
            <w:pPr>
              <w:spacing w:line="320" w:lineRule="exact"/>
              <w:jc w:val="center"/>
              <w:rPr>
                <w:rFonts w:ascii="宋体" w:hAnsi="Times New Roman"/>
                <w:szCs w:val="21"/>
              </w:rPr>
            </w:pPr>
          </w:p>
        </w:tc>
        <w:tc>
          <w:tcPr>
            <w:tcW w:w="2398" w:type="pct"/>
            <w:vAlign w:val="center"/>
          </w:tcPr>
          <w:p w:rsidR="00272DEE" w:rsidRDefault="00272DEE">
            <w:pPr>
              <w:widowControl/>
              <w:spacing w:line="340" w:lineRule="exact"/>
              <w:jc w:val="left"/>
              <w:rPr>
                <w:rFonts w:ascii="宋体" w:hAnsi="Times New Roman"/>
                <w:szCs w:val="21"/>
              </w:rPr>
            </w:pPr>
            <w:r>
              <w:rPr>
                <w:rFonts w:ascii="宋体" w:hAnsi="宋体" w:hint="eastAsia"/>
                <w:szCs w:val="21"/>
              </w:rPr>
              <w:t>能满足医院紧急采购，按时供货，提供保障措施方案的</w:t>
            </w:r>
            <w:r>
              <w:rPr>
                <w:rFonts w:ascii="宋体" w:hAnsi="宋体" w:hint="eastAsia"/>
                <w:color w:val="FF0000"/>
                <w:szCs w:val="21"/>
              </w:rPr>
              <w:t>计</w:t>
            </w:r>
            <w:r>
              <w:rPr>
                <w:rFonts w:ascii="宋体" w:hAnsi="宋体"/>
                <w:color w:val="FF0000"/>
                <w:szCs w:val="21"/>
              </w:rPr>
              <w:t>7</w:t>
            </w:r>
            <w:r>
              <w:rPr>
                <w:rFonts w:ascii="宋体" w:hAnsi="宋体" w:hint="eastAsia"/>
                <w:color w:val="FF0000"/>
                <w:szCs w:val="21"/>
              </w:rPr>
              <w:t>分</w:t>
            </w:r>
            <w:r>
              <w:rPr>
                <w:rFonts w:ascii="宋体" w:hAnsi="宋体" w:hint="eastAsia"/>
                <w:szCs w:val="21"/>
              </w:rPr>
              <w:t>，未提供不计分；</w:t>
            </w:r>
          </w:p>
        </w:tc>
      </w:tr>
      <w:tr w:rsidR="00272DEE" w:rsidRPr="00F116A7">
        <w:trPr>
          <w:trHeight w:val="454"/>
        </w:trPr>
        <w:tc>
          <w:tcPr>
            <w:tcW w:w="760" w:type="pct"/>
            <w:vMerge/>
            <w:vAlign w:val="center"/>
          </w:tcPr>
          <w:p w:rsidR="00272DEE" w:rsidRDefault="00272DEE">
            <w:pPr>
              <w:jc w:val="center"/>
              <w:rPr>
                <w:rFonts w:ascii="宋体" w:hAnsi="Times New Roman"/>
                <w:szCs w:val="21"/>
              </w:rPr>
            </w:pPr>
          </w:p>
        </w:tc>
        <w:tc>
          <w:tcPr>
            <w:tcW w:w="919" w:type="pct"/>
            <w:vMerge/>
            <w:vAlign w:val="center"/>
          </w:tcPr>
          <w:p w:rsidR="00272DEE" w:rsidRDefault="00272DEE">
            <w:pPr>
              <w:jc w:val="center"/>
              <w:rPr>
                <w:rFonts w:ascii="宋体" w:hAnsi="Times New Roman"/>
                <w:szCs w:val="21"/>
              </w:rPr>
            </w:pPr>
          </w:p>
        </w:tc>
        <w:tc>
          <w:tcPr>
            <w:tcW w:w="922" w:type="pct"/>
            <w:vMerge/>
            <w:vAlign w:val="center"/>
          </w:tcPr>
          <w:p w:rsidR="00272DEE" w:rsidRDefault="00272DEE">
            <w:pPr>
              <w:spacing w:line="320" w:lineRule="exact"/>
              <w:jc w:val="center"/>
              <w:rPr>
                <w:rFonts w:ascii="宋体" w:hAnsi="Times New Roman"/>
                <w:szCs w:val="21"/>
              </w:rPr>
            </w:pPr>
          </w:p>
        </w:tc>
        <w:tc>
          <w:tcPr>
            <w:tcW w:w="2398" w:type="pct"/>
            <w:vAlign w:val="center"/>
          </w:tcPr>
          <w:p w:rsidR="00272DEE" w:rsidRDefault="00272DEE">
            <w:pPr>
              <w:widowControl/>
              <w:spacing w:line="340" w:lineRule="exact"/>
              <w:jc w:val="left"/>
              <w:rPr>
                <w:rFonts w:ascii="宋体" w:hAnsi="Times New Roman"/>
                <w:szCs w:val="21"/>
              </w:rPr>
            </w:pPr>
            <w:r>
              <w:rPr>
                <w:rFonts w:ascii="宋体" w:hAnsi="宋体" w:hint="eastAsia"/>
                <w:szCs w:val="21"/>
              </w:rPr>
              <w:t>供应商自行提供售后服务方案（包括供货计划、供货响应时间、试剂质量保障措施、试剂使用安全保障措施等），方案完整，满足用户需求且无缺漏项的</w:t>
            </w:r>
            <w:r>
              <w:rPr>
                <w:rFonts w:ascii="宋体" w:hAnsi="宋体" w:hint="eastAsia"/>
                <w:color w:val="FF0000"/>
                <w:szCs w:val="21"/>
              </w:rPr>
              <w:t>计</w:t>
            </w:r>
            <w:r>
              <w:rPr>
                <w:rFonts w:ascii="宋体" w:hAnsi="宋体"/>
                <w:color w:val="FF0000"/>
                <w:szCs w:val="21"/>
              </w:rPr>
              <w:t>6</w:t>
            </w:r>
            <w:r>
              <w:rPr>
                <w:rFonts w:ascii="宋体" w:hAnsi="宋体" w:hint="eastAsia"/>
                <w:color w:val="FF0000"/>
                <w:szCs w:val="21"/>
              </w:rPr>
              <w:t>分，</w:t>
            </w:r>
            <w:r>
              <w:rPr>
                <w:rFonts w:ascii="宋体" w:hAnsi="宋体" w:hint="eastAsia"/>
                <w:szCs w:val="21"/>
              </w:rPr>
              <w:t>每缺</w:t>
            </w:r>
            <w:r>
              <w:rPr>
                <w:rFonts w:ascii="宋体" w:hAnsi="宋体"/>
                <w:szCs w:val="21"/>
              </w:rPr>
              <w:t>1</w:t>
            </w:r>
            <w:r>
              <w:rPr>
                <w:rFonts w:ascii="宋体" w:hAnsi="宋体" w:hint="eastAsia"/>
                <w:szCs w:val="21"/>
              </w:rPr>
              <w:t>项扣</w:t>
            </w:r>
            <w:r>
              <w:rPr>
                <w:rFonts w:ascii="宋体" w:hAnsi="宋体"/>
                <w:szCs w:val="21"/>
              </w:rPr>
              <w:t>2</w:t>
            </w:r>
            <w:r>
              <w:rPr>
                <w:rFonts w:ascii="宋体" w:hAnsi="宋体" w:hint="eastAsia"/>
                <w:szCs w:val="21"/>
              </w:rPr>
              <w:t>分，扣完为止；</w:t>
            </w:r>
          </w:p>
        </w:tc>
      </w:tr>
      <w:tr w:rsidR="00272DEE" w:rsidRPr="00F116A7">
        <w:trPr>
          <w:trHeight w:val="837"/>
        </w:trPr>
        <w:tc>
          <w:tcPr>
            <w:tcW w:w="760" w:type="pct"/>
            <w:vMerge/>
            <w:vAlign w:val="center"/>
          </w:tcPr>
          <w:p w:rsidR="00272DEE" w:rsidRDefault="00272DEE">
            <w:pPr>
              <w:jc w:val="center"/>
              <w:rPr>
                <w:rFonts w:ascii="宋体" w:hAnsi="Times New Roman"/>
                <w:szCs w:val="21"/>
              </w:rPr>
            </w:pPr>
          </w:p>
        </w:tc>
        <w:tc>
          <w:tcPr>
            <w:tcW w:w="4239" w:type="pct"/>
            <w:gridSpan w:val="3"/>
            <w:vAlign w:val="center"/>
          </w:tcPr>
          <w:p w:rsidR="00272DEE" w:rsidRDefault="00272DEE">
            <w:pPr>
              <w:spacing w:before="120" w:line="340" w:lineRule="exact"/>
              <w:ind w:left="-2"/>
              <w:rPr>
                <w:rFonts w:ascii="Times New Roman" w:hAnsi="Times New Roman"/>
              </w:rPr>
            </w:pPr>
            <w:r>
              <w:rPr>
                <w:rFonts w:ascii="Times New Roman" w:hAnsi="Times New Roman" w:hint="eastAsia"/>
              </w:rPr>
              <w:t>注：</w:t>
            </w:r>
            <w:r>
              <w:rPr>
                <w:rFonts w:ascii="Times New Roman" w:hAnsi="Times New Roman"/>
              </w:rPr>
              <w:t>1</w:t>
            </w:r>
            <w:r>
              <w:rPr>
                <w:rFonts w:ascii="Times New Roman" w:hAnsi="Times New Roman" w:hint="eastAsia"/>
              </w:rPr>
              <w:t>、以上评分因素均需提供相关证明文件，作为评分依据。</w:t>
            </w:r>
          </w:p>
          <w:p w:rsidR="00272DEE" w:rsidRDefault="00272DEE">
            <w:pPr>
              <w:numPr>
                <w:ilvl w:val="0"/>
                <w:numId w:val="5"/>
              </w:numPr>
              <w:spacing w:line="340" w:lineRule="exact"/>
              <w:ind w:left="735" w:hanging="315"/>
              <w:rPr>
                <w:rFonts w:ascii="Times New Roman" w:hAnsi="Times New Roman"/>
              </w:rPr>
            </w:pPr>
            <w:r>
              <w:rPr>
                <w:rFonts w:ascii="Times New Roman" w:hAnsi="Times New Roman" w:hint="eastAsia"/>
              </w:rPr>
              <w:t>因采用高于标书要求的材料或设备来提高技术指标，由此增加的费用由供应商自己负责。</w:t>
            </w:r>
          </w:p>
          <w:p w:rsidR="00272DEE" w:rsidRDefault="00272DEE">
            <w:pPr>
              <w:numPr>
                <w:ilvl w:val="0"/>
                <w:numId w:val="5"/>
              </w:numPr>
              <w:ind w:firstLineChars="200" w:firstLine="420"/>
              <w:rPr>
                <w:szCs w:val="22"/>
              </w:rPr>
            </w:pPr>
            <w:r>
              <w:rPr>
                <w:rFonts w:ascii="宋体" w:hAnsi="宋体" w:hint="eastAsia"/>
                <w:szCs w:val="21"/>
              </w:rPr>
              <w:t>本项目采用单价包干方式，</w:t>
            </w:r>
            <w:r>
              <w:rPr>
                <w:rFonts w:ascii="宋体" w:hAnsi="宋体" w:hint="eastAsia"/>
                <w:b/>
                <w:szCs w:val="21"/>
              </w:rPr>
              <w:t>产品的销售价、仓储费、装卸运输费、保险费、利润、税收及各项政策性费用等</w:t>
            </w:r>
            <w:r>
              <w:rPr>
                <w:rFonts w:ascii="宋体" w:hAnsi="宋体" w:hint="eastAsia"/>
                <w:szCs w:val="21"/>
              </w:rPr>
              <w:t>所有费用均已包含在单价中，如一旦中标，在项目实施中出现任何遗漏，均由供应商免费提供，医院不再支付任何费用。</w:t>
            </w:r>
          </w:p>
        </w:tc>
      </w:tr>
    </w:tbl>
    <w:p w:rsidR="00272DEE" w:rsidRDefault="00272DEE">
      <w:pPr>
        <w:ind w:firstLineChars="200" w:firstLine="422"/>
        <w:rPr>
          <w:b/>
          <w:bCs/>
          <w:color w:val="FF0000"/>
        </w:rPr>
      </w:pPr>
    </w:p>
    <w:p w:rsidR="00272DEE" w:rsidRDefault="00272DEE">
      <w:pPr>
        <w:rPr>
          <w:rFonts w:ascii="宋体"/>
          <w:szCs w:val="21"/>
        </w:rPr>
      </w:pPr>
      <w:r>
        <w:rPr>
          <w:rFonts w:ascii="黑体" w:eastAsia="黑体" w:hAnsi="Times New Roman"/>
          <w:b/>
          <w:sz w:val="32"/>
          <w:szCs w:val="32"/>
        </w:rPr>
        <w:br w:type="page"/>
      </w:r>
    </w:p>
    <w:p w:rsidR="00272DEE" w:rsidRDefault="00272DEE">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磋商须知正文</w:t>
      </w:r>
    </w:p>
    <w:p w:rsidR="00272DEE" w:rsidRDefault="00272DEE">
      <w:pPr>
        <w:adjustRightInd w:val="0"/>
        <w:snapToGrid w:val="0"/>
        <w:spacing w:line="360" w:lineRule="auto"/>
        <w:rPr>
          <w:rFonts w:ascii="宋体" w:cs="宋体"/>
          <w:szCs w:val="21"/>
        </w:rPr>
      </w:pPr>
      <w:r>
        <w:rPr>
          <w:rFonts w:ascii="宋体" w:hAnsi="宋体" w:cs="宋体" w:hint="eastAsia"/>
          <w:szCs w:val="21"/>
        </w:rPr>
        <w:t>一、说明</w:t>
      </w:r>
    </w:p>
    <w:p w:rsidR="00272DEE" w:rsidRDefault="00272DEE">
      <w:pPr>
        <w:adjustRightInd w:val="0"/>
        <w:snapToGrid w:val="0"/>
        <w:spacing w:line="360" w:lineRule="auto"/>
        <w:rPr>
          <w:rFonts w:ascii="宋体" w:cs="宋体"/>
          <w:b/>
          <w:bCs/>
          <w:szCs w:val="21"/>
        </w:rPr>
      </w:pPr>
      <w:r>
        <w:rPr>
          <w:rFonts w:ascii="宋体" w:hAnsi="宋体" w:cs="宋体"/>
          <w:b/>
          <w:bCs/>
          <w:szCs w:val="21"/>
        </w:rPr>
        <w:t>1.</w:t>
      </w:r>
      <w:r>
        <w:rPr>
          <w:rFonts w:ascii="宋体" w:hAnsi="宋体" w:cs="宋体" w:hint="eastAsia"/>
          <w:b/>
          <w:bCs/>
          <w:szCs w:val="21"/>
        </w:rPr>
        <w:t>适用范围</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 xml:space="preserve">1.1 </w:t>
      </w:r>
      <w:r>
        <w:rPr>
          <w:rFonts w:ascii="宋体" w:hAnsi="宋体" w:cs="宋体" w:hint="eastAsia"/>
          <w:szCs w:val="21"/>
        </w:rPr>
        <w:t>本磋商文件仅适用于磋商须知前附表</w:t>
      </w:r>
      <w:r>
        <w:rPr>
          <w:rFonts w:ascii="宋体" w:hAnsi="宋体" w:cs="宋体"/>
          <w:szCs w:val="21"/>
        </w:rPr>
        <w:t>(</w:t>
      </w:r>
      <w:r>
        <w:rPr>
          <w:rFonts w:ascii="宋体" w:hAnsi="宋体" w:cs="宋体" w:hint="eastAsia"/>
          <w:szCs w:val="21"/>
        </w:rPr>
        <w:t>以下简称</w:t>
      </w:r>
      <w:r>
        <w:rPr>
          <w:rFonts w:ascii="宋体" w:hAnsi="宋体" w:cs="宋体" w:hint="eastAsia"/>
          <w:b/>
          <w:szCs w:val="21"/>
        </w:rPr>
        <w:t>磋商须知前附表</w:t>
      </w:r>
      <w:r>
        <w:rPr>
          <w:rFonts w:ascii="宋体" w:hAnsi="宋体" w:cs="宋体"/>
          <w:b/>
          <w:szCs w:val="21"/>
        </w:rPr>
        <w:t>)</w:t>
      </w:r>
      <w:r>
        <w:rPr>
          <w:rFonts w:ascii="宋体" w:hAnsi="宋体" w:cs="宋体" w:hint="eastAsia"/>
          <w:szCs w:val="21"/>
        </w:rPr>
        <w:t>中所叙述的采购项目。</w:t>
      </w:r>
    </w:p>
    <w:p w:rsidR="00272DEE" w:rsidRDefault="00272DEE">
      <w:pPr>
        <w:adjustRightInd w:val="0"/>
        <w:snapToGrid w:val="0"/>
        <w:spacing w:line="360" w:lineRule="auto"/>
        <w:rPr>
          <w:rFonts w:ascii="宋体" w:cs="宋体"/>
          <w:b/>
          <w:bCs/>
          <w:szCs w:val="21"/>
        </w:rPr>
      </w:pPr>
      <w:r>
        <w:rPr>
          <w:rFonts w:ascii="宋体" w:hAnsi="宋体" w:cs="宋体"/>
          <w:b/>
          <w:bCs/>
          <w:szCs w:val="21"/>
        </w:rPr>
        <w:t>2.</w:t>
      </w:r>
      <w:r>
        <w:rPr>
          <w:rFonts w:ascii="宋体" w:hAnsi="宋体" w:cs="宋体" w:hint="eastAsia"/>
          <w:b/>
          <w:bCs/>
          <w:szCs w:val="21"/>
        </w:rPr>
        <w:t>定义</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 xml:space="preserve">2.1 </w:t>
      </w:r>
      <w:r>
        <w:rPr>
          <w:rFonts w:ascii="宋体" w:hAnsi="宋体" w:cs="宋体" w:hint="eastAsia"/>
          <w:szCs w:val="21"/>
        </w:rPr>
        <w:t>“采购人”是指邵阳市脑科医院。</w:t>
      </w:r>
    </w:p>
    <w:p w:rsidR="00272DEE" w:rsidRDefault="00272DEE">
      <w:pPr>
        <w:adjustRightInd w:val="0"/>
        <w:snapToGrid w:val="0"/>
        <w:spacing w:line="360" w:lineRule="auto"/>
        <w:ind w:firstLineChars="200" w:firstLine="420"/>
        <w:rPr>
          <w:rFonts w:ascii="宋体" w:cs="宋体"/>
          <w:bCs/>
          <w:kern w:val="36"/>
          <w:szCs w:val="21"/>
        </w:rPr>
      </w:pPr>
      <w:r>
        <w:rPr>
          <w:rFonts w:ascii="宋体" w:hAnsi="宋体" w:cs="宋体"/>
          <w:szCs w:val="21"/>
        </w:rPr>
        <w:t xml:space="preserve">2.2 </w:t>
      </w:r>
      <w:r>
        <w:rPr>
          <w:rFonts w:ascii="宋体" w:hAnsi="宋体" w:cs="宋体" w:hint="eastAsia"/>
          <w:szCs w:val="21"/>
        </w:rPr>
        <w:t>“供应商”是指响应磋商文件要求、参加竞争性磋商采购的法人、其他组织或者自然人。本次采购项目</w:t>
      </w:r>
      <w:r>
        <w:rPr>
          <w:rFonts w:ascii="宋体" w:hAnsi="宋体" w:cs="宋体" w:hint="eastAsia"/>
          <w:kern w:val="0"/>
          <w:szCs w:val="21"/>
        </w:rPr>
        <w:t>邀请</w:t>
      </w:r>
      <w:r>
        <w:rPr>
          <w:rFonts w:ascii="宋体" w:hAnsi="宋体" w:cs="宋体" w:hint="eastAsia"/>
          <w:szCs w:val="21"/>
        </w:rPr>
        <w:t>的</w:t>
      </w:r>
      <w:r>
        <w:rPr>
          <w:rFonts w:ascii="宋体" w:hAnsi="宋体" w:cs="宋体" w:hint="eastAsia"/>
          <w:kern w:val="0"/>
          <w:szCs w:val="21"/>
        </w:rPr>
        <w:t>供应商通过</w:t>
      </w:r>
      <w:r>
        <w:rPr>
          <w:rFonts w:ascii="宋体" w:hAnsi="宋体" w:cs="宋体" w:hint="eastAsia"/>
          <w:b/>
          <w:szCs w:val="21"/>
        </w:rPr>
        <w:t>磋商须知前附表</w:t>
      </w:r>
      <w:r>
        <w:rPr>
          <w:rFonts w:ascii="宋体" w:hAnsi="宋体" w:cs="宋体" w:hint="eastAsia"/>
          <w:szCs w:val="21"/>
        </w:rPr>
        <w:t>所述方式</w:t>
      </w:r>
      <w:r>
        <w:rPr>
          <w:rFonts w:ascii="宋体" w:hAnsi="宋体" w:cs="宋体" w:hint="eastAsia"/>
          <w:kern w:val="0"/>
          <w:szCs w:val="21"/>
        </w:rPr>
        <w:t>，邀请符合资格条件的供应商提交响应文件（含资格证明资料），参与竞争性磋商采购活动。</w:t>
      </w:r>
    </w:p>
    <w:p w:rsidR="00272DEE" w:rsidRDefault="00272DEE">
      <w:pPr>
        <w:adjustRightInd w:val="0"/>
        <w:snapToGrid w:val="0"/>
        <w:spacing w:line="360" w:lineRule="auto"/>
        <w:ind w:firstLineChars="200" w:firstLine="420"/>
        <w:rPr>
          <w:rFonts w:ascii="宋体" w:cs="宋体"/>
          <w:kern w:val="0"/>
          <w:szCs w:val="21"/>
        </w:rPr>
      </w:pPr>
      <w:r>
        <w:rPr>
          <w:rFonts w:ascii="宋体" w:hAnsi="宋体" w:cs="宋体"/>
          <w:szCs w:val="21"/>
        </w:rPr>
        <w:t xml:space="preserve">2.3 </w:t>
      </w:r>
      <w:r>
        <w:rPr>
          <w:rFonts w:ascii="宋体" w:hAnsi="宋体" w:cs="宋体" w:hint="eastAsia"/>
          <w:szCs w:val="21"/>
        </w:rPr>
        <w:t>“磋商小组”是指</w:t>
      </w:r>
      <w:r>
        <w:rPr>
          <w:rFonts w:ascii="宋体" w:hAnsi="宋体" w:cs="宋体" w:hint="eastAsia"/>
          <w:kern w:val="0"/>
          <w:szCs w:val="21"/>
        </w:rPr>
        <w:t>依据</w:t>
      </w:r>
      <w:r>
        <w:rPr>
          <w:rFonts w:ascii="宋体" w:hAnsi="宋体" w:cs="宋体" w:hint="eastAsia"/>
          <w:bCs/>
          <w:kern w:val="36"/>
          <w:szCs w:val="21"/>
        </w:rPr>
        <w:t>有关规定组建，依法依规</w:t>
      </w:r>
      <w:r>
        <w:rPr>
          <w:rFonts w:ascii="宋体" w:hAnsi="宋体" w:cs="宋体" w:hint="eastAsia"/>
          <w:kern w:val="0"/>
          <w:szCs w:val="21"/>
        </w:rPr>
        <w:t>履行其职责和义务的机构。</w:t>
      </w:r>
    </w:p>
    <w:p w:rsidR="00272DEE" w:rsidRDefault="00272DEE">
      <w:pPr>
        <w:adjustRightInd w:val="0"/>
        <w:snapToGrid w:val="0"/>
        <w:spacing w:line="360" w:lineRule="auto"/>
        <w:rPr>
          <w:rFonts w:ascii="宋体" w:cs="宋体"/>
          <w:b/>
          <w:bCs/>
          <w:szCs w:val="21"/>
        </w:rPr>
      </w:pPr>
      <w:r>
        <w:rPr>
          <w:rFonts w:ascii="宋体" w:hAnsi="宋体" w:cs="宋体"/>
          <w:b/>
          <w:bCs/>
          <w:szCs w:val="21"/>
        </w:rPr>
        <w:t>3.</w:t>
      </w:r>
      <w:r>
        <w:rPr>
          <w:rFonts w:ascii="宋体" w:hAnsi="宋体" w:cs="宋体" w:hint="eastAsia"/>
          <w:b/>
          <w:bCs/>
          <w:szCs w:val="21"/>
        </w:rPr>
        <w:t>供应商的资格要求</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3.1</w:t>
      </w:r>
      <w:r>
        <w:rPr>
          <w:rFonts w:ascii="宋体" w:hAnsi="宋体" w:cs="宋体" w:hint="eastAsia"/>
          <w:szCs w:val="21"/>
        </w:rPr>
        <w:t>供应商应当符合</w:t>
      </w:r>
      <w:r>
        <w:rPr>
          <w:rFonts w:ascii="宋体" w:hAnsi="宋体" w:cs="宋体" w:hint="eastAsia"/>
          <w:b/>
          <w:szCs w:val="21"/>
        </w:rPr>
        <w:t>磋商须知前附表</w:t>
      </w:r>
      <w:r>
        <w:rPr>
          <w:rFonts w:ascii="宋体" w:hAnsi="宋体" w:cs="宋体" w:hint="eastAsia"/>
          <w:szCs w:val="21"/>
        </w:rPr>
        <w:t>中规定的资格条件要求。</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 xml:space="preserve">3.2 </w:t>
      </w:r>
      <w:r>
        <w:rPr>
          <w:rFonts w:ascii="宋体" w:hAnsi="宋体" w:cs="宋体" w:hint="eastAsia"/>
          <w:szCs w:val="21"/>
        </w:rPr>
        <w:t>供应商不得存在下列情形之一：</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l</w:t>
      </w:r>
      <w:r>
        <w:rPr>
          <w:rFonts w:ascii="宋体" w:hAnsi="宋体" w:cs="宋体" w:hint="eastAsia"/>
          <w:szCs w:val="21"/>
        </w:rPr>
        <w:t>）与采购人存在</w:t>
      </w:r>
      <w:r>
        <w:rPr>
          <w:rFonts w:ascii="宋体" w:hAnsi="宋体" w:cs="宋体" w:hint="eastAsia"/>
          <w:bCs/>
          <w:szCs w:val="21"/>
        </w:rPr>
        <w:t>隶属关系或者其他利害关系</w:t>
      </w:r>
      <w:r>
        <w:rPr>
          <w:rFonts w:ascii="宋体" w:hAnsi="宋体" w:cs="宋体" w:hint="eastAsia"/>
          <w:szCs w:val="21"/>
        </w:rPr>
        <w:t>。</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）与其他供应商的法定代表人（或者负责人）为同一人，或者与其他供应商存在直接控股、管理关系。</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w:t>
      </w:r>
      <w:r>
        <w:rPr>
          <w:rFonts w:ascii="宋体" w:hAnsi="宋体" w:cs="宋体" w:hint="eastAsia"/>
          <w:bCs/>
          <w:szCs w:val="21"/>
        </w:rPr>
        <w:t>受到刑事处罚，或者受到三万元以上的罚款、责令停产停业、在一至三年内禁止参加采购活动、暂扣或者吊销许可证、暂扣或者吊销执照等情形之一的行政处罚，或者存在</w:t>
      </w:r>
      <w:r>
        <w:rPr>
          <w:rFonts w:ascii="宋体" w:hAnsi="宋体" w:cs="宋体" w:hint="eastAsia"/>
          <w:szCs w:val="21"/>
        </w:rPr>
        <w:t>相关部门认定的其他重大违法记录。</w:t>
      </w:r>
    </w:p>
    <w:p w:rsidR="00272DEE" w:rsidRDefault="00272DEE">
      <w:pPr>
        <w:adjustRightInd w:val="0"/>
        <w:snapToGrid w:val="0"/>
        <w:spacing w:line="360" w:lineRule="auto"/>
        <w:rPr>
          <w:rFonts w:ascii="宋体" w:cs="宋体"/>
          <w:b/>
          <w:bCs/>
          <w:szCs w:val="21"/>
        </w:rPr>
      </w:pPr>
      <w:r>
        <w:rPr>
          <w:rFonts w:ascii="宋体" w:hAnsi="宋体" w:cs="宋体"/>
          <w:b/>
          <w:bCs/>
          <w:szCs w:val="21"/>
        </w:rPr>
        <w:t>4.</w:t>
      </w:r>
      <w:r>
        <w:rPr>
          <w:rFonts w:ascii="宋体" w:hAnsi="宋体" w:cs="宋体" w:hint="eastAsia"/>
          <w:b/>
          <w:bCs/>
          <w:szCs w:val="21"/>
        </w:rPr>
        <w:t>参与磋商的费用</w:t>
      </w:r>
      <w:r>
        <w:rPr>
          <w:rFonts w:ascii="宋体" w:hAnsi="宋体" w:cs="宋体"/>
          <w:b/>
          <w:bCs/>
          <w:szCs w:val="21"/>
        </w:rPr>
        <w:t xml:space="preserve"> </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 xml:space="preserve">4.1 </w:t>
      </w:r>
      <w:r>
        <w:rPr>
          <w:rFonts w:ascii="宋体" w:hAnsi="宋体" w:cs="宋体" w:hint="eastAsia"/>
          <w:szCs w:val="21"/>
        </w:rPr>
        <w:t>无论磋商的结果如何，供应商应自行承担所有与竞争性磋商采购活动有关的全部费用。</w:t>
      </w:r>
    </w:p>
    <w:p w:rsidR="00272DEE" w:rsidRDefault="00272DEE">
      <w:pPr>
        <w:pStyle w:val="PlainText"/>
        <w:adjustRightInd w:val="0"/>
        <w:snapToGrid w:val="0"/>
        <w:spacing w:line="360" w:lineRule="auto"/>
        <w:rPr>
          <w:rFonts w:hAnsi="宋体" w:cs="宋体"/>
          <w:b/>
          <w:bCs/>
        </w:rPr>
      </w:pPr>
      <w:r>
        <w:rPr>
          <w:rFonts w:hAnsi="宋体" w:cs="宋体"/>
          <w:b/>
        </w:rPr>
        <w:t>5</w:t>
      </w:r>
      <w:r>
        <w:rPr>
          <w:rFonts w:hAnsi="宋体" w:cs="宋体" w:hint="eastAsia"/>
          <w:b/>
        </w:rPr>
        <w:t>．</w:t>
      </w:r>
      <w:r>
        <w:rPr>
          <w:rFonts w:hAnsi="宋体" w:cs="宋体" w:hint="eastAsia"/>
          <w:b/>
          <w:bCs/>
        </w:rPr>
        <w:t>授权委托</w:t>
      </w:r>
    </w:p>
    <w:p w:rsidR="00272DEE" w:rsidRDefault="00272DEE">
      <w:pPr>
        <w:pStyle w:val="PlainText"/>
        <w:adjustRightInd w:val="0"/>
        <w:snapToGrid w:val="0"/>
        <w:spacing w:line="360" w:lineRule="auto"/>
        <w:ind w:firstLineChars="200" w:firstLine="420"/>
        <w:rPr>
          <w:rFonts w:hAnsi="宋体" w:cs="宋体"/>
        </w:rPr>
      </w:pPr>
      <w:r>
        <w:rPr>
          <w:rFonts w:hAnsi="宋体" w:cs="宋体"/>
        </w:rPr>
        <w:t>5.1</w:t>
      </w:r>
      <w:r>
        <w:rPr>
          <w:rFonts w:hAnsi="宋体" w:cs="宋体" w:hint="eastAsia"/>
        </w:rPr>
        <w:t>供应商代表为供应商法定代表人的，应具备法定代表人身份证明。供应商代表不是供应商法定代表人的，应具备法定代表人授权书，并附法定代表人身份证明。</w:t>
      </w:r>
    </w:p>
    <w:p w:rsidR="00272DEE" w:rsidRDefault="00272DEE">
      <w:pPr>
        <w:pStyle w:val="PlainText"/>
        <w:adjustRightInd w:val="0"/>
        <w:snapToGrid w:val="0"/>
        <w:spacing w:line="360" w:lineRule="auto"/>
        <w:rPr>
          <w:rFonts w:hAnsi="宋体" w:cs="宋体"/>
          <w:b/>
        </w:rPr>
      </w:pPr>
      <w:r>
        <w:rPr>
          <w:rFonts w:hAnsi="宋体" w:cs="宋体"/>
          <w:b/>
        </w:rPr>
        <w:t>6</w:t>
      </w:r>
      <w:r>
        <w:rPr>
          <w:rFonts w:hAnsi="宋体" w:cs="宋体" w:hint="eastAsia"/>
          <w:b/>
        </w:rPr>
        <w:t>．联合体形式</w:t>
      </w:r>
    </w:p>
    <w:p w:rsidR="00272DEE" w:rsidRDefault="00272DEE">
      <w:pPr>
        <w:pStyle w:val="PlainText"/>
        <w:adjustRightInd w:val="0"/>
        <w:snapToGrid w:val="0"/>
        <w:spacing w:line="360" w:lineRule="auto"/>
        <w:ind w:firstLineChars="200" w:firstLine="420"/>
        <w:rPr>
          <w:rFonts w:hAnsi="宋体" w:cs="宋体"/>
        </w:rPr>
      </w:pPr>
      <w:r>
        <w:rPr>
          <w:rFonts w:hAnsi="宋体" w:cs="宋体"/>
        </w:rPr>
        <w:t>6.1</w:t>
      </w:r>
      <w:r>
        <w:rPr>
          <w:rFonts w:hAnsi="宋体" w:cs="宋体" w:hint="eastAsia"/>
        </w:rPr>
        <w:t>本次谈判采购不接受为联合体形式的供应商。</w:t>
      </w:r>
    </w:p>
    <w:p w:rsidR="00272DEE" w:rsidRDefault="00272DEE" w:rsidP="0001547D">
      <w:pPr>
        <w:adjustRightInd w:val="0"/>
        <w:snapToGrid w:val="0"/>
        <w:spacing w:line="360" w:lineRule="auto"/>
        <w:ind w:left="790" w:hangingChars="376" w:hanging="790"/>
        <w:rPr>
          <w:rFonts w:ascii="宋体" w:cs="宋体"/>
          <w:szCs w:val="21"/>
        </w:rPr>
      </w:pPr>
      <w:r>
        <w:rPr>
          <w:rFonts w:ascii="宋体" w:hAnsi="宋体" w:cs="宋体" w:hint="eastAsia"/>
          <w:szCs w:val="21"/>
        </w:rPr>
        <w:t>二、磋商文件</w:t>
      </w:r>
    </w:p>
    <w:p w:rsidR="00272DEE" w:rsidRDefault="00272DEE">
      <w:pPr>
        <w:adjustRightInd w:val="0"/>
        <w:snapToGrid w:val="0"/>
        <w:spacing w:line="360" w:lineRule="auto"/>
        <w:rPr>
          <w:rFonts w:ascii="宋体" w:cs="宋体"/>
          <w:b/>
          <w:bCs/>
          <w:szCs w:val="21"/>
        </w:rPr>
      </w:pPr>
      <w:r>
        <w:rPr>
          <w:rFonts w:ascii="宋体" w:hAnsi="宋体" w:cs="宋体"/>
          <w:b/>
          <w:bCs/>
          <w:szCs w:val="21"/>
        </w:rPr>
        <w:t>7</w:t>
      </w:r>
      <w:r>
        <w:rPr>
          <w:rFonts w:ascii="宋体" w:hAnsi="宋体" w:cs="宋体" w:hint="eastAsia"/>
          <w:b/>
          <w:bCs/>
          <w:szCs w:val="21"/>
        </w:rPr>
        <w:t>．磋商文件的组成</w:t>
      </w:r>
    </w:p>
    <w:p w:rsidR="00272DEE" w:rsidRDefault="00272DEE">
      <w:pPr>
        <w:pStyle w:val="PlainText"/>
        <w:adjustRightInd w:val="0"/>
        <w:snapToGrid w:val="0"/>
        <w:spacing w:line="360" w:lineRule="auto"/>
        <w:ind w:firstLineChars="200" w:firstLine="420"/>
        <w:rPr>
          <w:rFonts w:hAnsi="宋体" w:cs="宋体"/>
        </w:rPr>
      </w:pPr>
      <w:r>
        <w:rPr>
          <w:rFonts w:hAnsi="宋体" w:cs="宋体"/>
        </w:rPr>
        <w:t xml:space="preserve">7.1 </w:t>
      </w:r>
      <w:r>
        <w:rPr>
          <w:rFonts w:hAnsi="宋体" w:cs="宋体" w:hint="eastAsia"/>
        </w:rPr>
        <w:t>磋商文件由下列文件组成：</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第一章</w:t>
      </w:r>
      <w:r>
        <w:rPr>
          <w:rFonts w:hAnsi="宋体" w:cs="宋体"/>
        </w:rPr>
        <w:t xml:space="preserve"> </w:t>
      </w:r>
      <w:r>
        <w:rPr>
          <w:rFonts w:hAnsi="宋体" w:cs="宋体" w:hint="eastAsia"/>
        </w:rPr>
        <w:t>磋商邀请</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第二章</w:t>
      </w:r>
      <w:r>
        <w:rPr>
          <w:rFonts w:hAnsi="宋体" w:cs="宋体"/>
        </w:rPr>
        <w:t xml:space="preserve"> </w:t>
      </w:r>
      <w:r>
        <w:rPr>
          <w:rFonts w:hAnsi="宋体" w:cs="宋体" w:hint="eastAsia"/>
        </w:rPr>
        <w:t>磋商须知</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第三章</w:t>
      </w:r>
      <w:r>
        <w:rPr>
          <w:rFonts w:hAnsi="宋体" w:cs="宋体"/>
        </w:rPr>
        <w:t xml:space="preserve"> </w:t>
      </w:r>
      <w:r>
        <w:rPr>
          <w:rFonts w:hAnsi="宋体" w:cs="宋体" w:hint="eastAsia"/>
        </w:rPr>
        <w:t>采购需求</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第四章</w:t>
      </w:r>
      <w:r>
        <w:rPr>
          <w:rFonts w:hAnsi="宋体" w:cs="宋体"/>
        </w:rPr>
        <w:t xml:space="preserve"> </w:t>
      </w:r>
      <w:r>
        <w:rPr>
          <w:rFonts w:hAnsi="宋体" w:cs="宋体" w:hint="eastAsia"/>
        </w:rPr>
        <w:t>采购合同格式条款</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第五章</w:t>
      </w:r>
      <w:r>
        <w:rPr>
          <w:rFonts w:hAnsi="宋体" w:cs="宋体"/>
        </w:rPr>
        <w:t xml:space="preserve"> </w:t>
      </w:r>
      <w:r>
        <w:rPr>
          <w:rFonts w:hAnsi="宋体" w:cs="宋体" w:hint="eastAsia"/>
        </w:rPr>
        <w:t>响应文件组成</w:t>
      </w:r>
    </w:p>
    <w:p w:rsidR="00272DEE" w:rsidRDefault="00272DEE">
      <w:pPr>
        <w:pStyle w:val="PlainText"/>
        <w:adjustRightInd w:val="0"/>
        <w:snapToGrid w:val="0"/>
        <w:spacing w:line="360" w:lineRule="auto"/>
        <w:ind w:firstLineChars="200" w:firstLine="420"/>
        <w:rPr>
          <w:rFonts w:hAnsi="宋体" w:cs="宋体"/>
          <w:kern w:val="0"/>
        </w:rPr>
      </w:pPr>
      <w:r>
        <w:rPr>
          <w:rFonts w:hAnsi="宋体" w:cs="宋体"/>
        </w:rPr>
        <w:t>7.2</w:t>
      </w:r>
      <w:r>
        <w:rPr>
          <w:rFonts w:hAnsi="宋体" w:cs="宋体" w:hint="eastAsia"/>
          <w:kern w:val="0"/>
        </w:rPr>
        <w:t>磋商小组根据与供应商磋商情况可能实质性变动的内容，包括采购需求中的技术、服务要求以及合同条款，</w:t>
      </w:r>
      <w:r>
        <w:rPr>
          <w:rFonts w:hAnsi="宋体" w:cs="宋体" w:hint="eastAsia"/>
        </w:rPr>
        <w:t>在</w:t>
      </w:r>
      <w:r>
        <w:rPr>
          <w:rFonts w:hAnsi="宋体" w:cs="宋体" w:hint="eastAsia"/>
          <w:b/>
        </w:rPr>
        <w:t>磋商须知前附表</w:t>
      </w:r>
      <w:r>
        <w:rPr>
          <w:rFonts w:hAnsi="宋体" w:cs="宋体" w:hint="eastAsia"/>
        </w:rPr>
        <w:t>中明确。</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7.3</w:t>
      </w:r>
      <w:r>
        <w:rPr>
          <w:rFonts w:ascii="宋体" w:hAnsi="宋体" w:cs="宋体" w:hint="eastAsia"/>
          <w:szCs w:val="21"/>
        </w:rPr>
        <w:t>供应商应仔细阅读</w:t>
      </w:r>
      <w:r>
        <w:rPr>
          <w:rFonts w:ascii="宋体" w:hAnsi="宋体" w:cs="宋体" w:hint="eastAsia"/>
          <w:bCs/>
          <w:szCs w:val="21"/>
        </w:rPr>
        <w:t>磋商</w:t>
      </w:r>
      <w:r>
        <w:rPr>
          <w:rFonts w:ascii="宋体" w:hAnsi="宋体" w:cs="宋体" w:hint="eastAsia"/>
          <w:szCs w:val="21"/>
        </w:rPr>
        <w:t>文件的全部内容，按照</w:t>
      </w:r>
      <w:r>
        <w:rPr>
          <w:rFonts w:ascii="宋体" w:hAnsi="宋体" w:cs="宋体" w:hint="eastAsia"/>
          <w:bCs/>
          <w:szCs w:val="21"/>
        </w:rPr>
        <w:t>磋商</w:t>
      </w:r>
      <w:r>
        <w:rPr>
          <w:rFonts w:ascii="宋体" w:hAnsi="宋体" w:cs="宋体" w:hint="eastAsia"/>
          <w:szCs w:val="21"/>
        </w:rPr>
        <w:t>文件要求编制响应文件。任何对</w:t>
      </w:r>
      <w:r>
        <w:rPr>
          <w:rFonts w:ascii="宋体" w:hAnsi="宋体" w:cs="宋体" w:hint="eastAsia"/>
          <w:bCs/>
          <w:szCs w:val="21"/>
        </w:rPr>
        <w:t>磋商</w:t>
      </w:r>
      <w:r>
        <w:rPr>
          <w:rFonts w:ascii="宋体" w:hAnsi="宋体" w:cs="宋体" w:hint="eastAsia"/>
          <w:szCs w:val="21"/>
        </w:rPr>
        <w:t>文件的忽略或误解不能作为响应文件存在缺陷或瑕疵的理由，其风险由供应商承担。</w:t>
      </w:r>
    </w:p>
    <w:p w:rsidR="00272DEE" w:rsidRDefault="00272DEE">
      <w:pPr>
        <w:adjustRightInd w:val="0"/>
        <w:snapToGrid w:val="0"/>
        <w:spacing w:line="360" w:lineRule="auto"/>
        <w:rPr>
          <w:rFonts w:ascii="宋体" w:cs="宋体"/>
          <w:b/>
          <w:szCs w:val="21"/>
        </w:rPr>
      </w:pPr>
      <w:r>
        <w:rPr>
          <w:rFonts w:ascii="宋体" w:hAnsi="宋体" w:cs="宋体"/>
          <w:b/>
          <w:szCs w:val="21"/>
        </w:rPr>
        <w:t>8.</w:t>
      </w:r>
      <w:r>
        <w:rPr>
          <w:rFonts w:ascii="宋体" w:hAnsi="宋体" w:cs="宋体" w:hint="eastAsia"/>
          <w:b/>
          <w:szCs w:val="21"/>
        </w:rPr>
        <w:t>磋商文件的提供期限</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8.</w:t>
      </w:r>
      <w:r>
        <w:rPr>
          <w:rFonts w:ascii="宋体" w:hAnsi="宋体" w:cs="宋体"/>
          <w:color w:val="FF0000"/>
          <w:szCs w:val="21"/>
          <w:highlight w:val="yellow"/>
        </w:rPr>
        <w:t>1</w:t>
      </w:r>
      <w:r>
        <w:rPr>
          <w:rFonts w:ascii="宋体" w:hAnsi="宋体" w:cs="宋体" w:hint="eastAsia"/>
          <w:color w:val="FF0000"/>
          <w:szCs w:val="21"/>
          <w:highlight w:val="yellow"/>
        </w:rPr>
        <w:t>磋商文件的提供期限自开始发出之日起不得少于</w:t>
      </w:r>
      <w:r>
        <w:rPr>
          <w:rFonts w:ascii="宋体" w:hAnsi="宋体" w:cs="宋体"/>
          <w:color w:val="FF0000"/>
          <w:szCs w:val="21"/>
          <w:highlight w:val="yellow"/>
        </w:rPr>
        <w:t>3</w:t>
      </w:r>
      <w:r>
        <w:rPr>
          <w:rFonts w:ascii="宋体" w:hAnsi="宋体" w:cs="宋体" w:hint="eastAsia"/>
          <w:color w:val="FF0000"/>
          <w:szCs w:val="21"/>
          <w:highlight w:val="yellow"/>
        </w:rPr>
        <w:t>个工作日</w:t>
      </w:r>
      <w:r>
        <w:rPr>
          <w:rFonts w:ascii="宋体" w:hAnsi="宋体" w:cs="宋体" w:hint="eastAsia"/>
          <w:szCs w:val="21"/>
        </w:rPr>
        <w:t>。具体提供期限见</w:t>
      </w:r>
      <w:r>
        <w:rPr>
          <w:rFonts w:ascii="宋体" w:hAnsi="宋体" w:cs="宋体" w:hint="eastAsia"/>
          <w:b/>
          <w:szCs w:val="21"/>
        </w:rPr>
        <w:t>磋商文件前附表</w:t>
      </w:r>
      <w:r>
        <w:rPr>
          <w:rFonts w:ascii="宋体" w:hAnsi="宋体" w:cs="宋体" w:hint="eastAsia"/>
          <w:szCs w:val="21"/>
        </w:rPr>
        <w:t>。</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8.2</w:t>
      </w:r>
      <w:r>
        <w:rPr>
          <w:rFonts w:ascii="宋体" w:hAnsi="宋体" w:cs="宋体" w:hint="eastAsia"/>
          <w:szCs w:val="21"/>
        </w:rPr>
        <w:t>供应商应持</w:t>
      </w:r>
      <w:r>
        <w:rPr>
          <w:rFonts w:ascii="宋体" w:hAnsi="宋体" w:cs="宋体" w:hint="eastAsia"/>
          <w:b/>
          <w:szCs w:val="21"/>
        </w:rPr>
        <w:t>磋商文件前附表</w:t>
      </w:r>
      <w:r>
        <w:rPr>
          <w:rFonts w:ascii="宋体" w:hAnsi="宋体" w:cs="宋体" w:hint="eastAsia"/>
          <w:szCs w:val="21"/>
        </w:rPr>
        <w:t>规定的资料领取磋商文件。</w:t>
      </w:r>
    </w:p>
    <w:p w:rsidR="00272DEE" w:rsidRDefault="00272DEE">
      <w:pPr>
        <w:pStyle w:val="PlainText"/>
        <w:adjustRightInd w:val="0"/>
        <w:snapToGrid w:val="0"/>
        <w:spacing w:line="360" w:lineRule="auto"/>
        <w:rPr>
          <w:rFonts w:hAnsi="宋体" w:cs="宋体"/>
        </w:rPr>
      </w:pPr>
      <w:r>
        <w:rPr>
          <w:rFonts w:hAnsi="宋体" w:cs="宋体"/>
          <w:b/>
        </w:rPr>
        <w:t>9.</w:t>
      </w:r>
      <w:r>
        <w:rPr>
          <w:rFonts w:hAnsi="宋体" w:cs="宋体" w:hint="eastAsia"/>
          <w:b/>
          <w:kern w:val="0"/>
        </w:rPr>
        <w:t>提交首次响应文件</w:t>
      </w:r>
      <w:r>
        <w:rPr>
          <w:rFonts w:hAnsi="宋体" w:cs="宋体" w:hint="eastAsia"/>
          <w:b/>
        </w:rPr>
        <w:t>的</w:t>
      </w:r>
      <w:r>
        <w:rPr>
          <w:rFonts w:hAnsi="宋体" w:cs="宋体" w:hint="eastAsia"/>
          <w:b/>
          <w:kern w:val="0"/>
        </w:rPr>
        <w:t>截止</w:t>
      </w:r>
      <w:r>
        <w:rPr>
          <w:rFonts w:hAnsi="宋体" w:cs="宋体" w:hint="eastAsia"/>
          <w:b/>
        </w:rPr>
        <w:t>时间</w:t>
      </w:r>
    </w:p>
    <w:p w:rsidR="00272DEE" w:rsidRDefault="00272DEE">
      <w:pPr>
        <w:pStyle w:val="PlainText"/>
        <w:adjustRightInd w:val="0"/>
        <w:snapToGrid w:val="0"/>
        <w:spacing w:line="360" w:lineRule="auto"/>
        <w:ind w:firstLineChars="200" w:firstLine="420"/>
        <w:rPr>
          <w:rFonts w:hAnsi="宋体" w:cs="宋体"/>
        </w:rPr>
      </w:pPr>
      <w:r>
        <w:rPr>
          <w:rFonts w:hAnsi="宋体" w:cs="宋体"/>
        </w:rPr>
        <w:t>9.1</w:t>
      </w:r>
      <w:r>
        <w:rPr>
          <w:rFonts w:hAnsi="宋体" w:cs="宋体" w:hint="eastAsia"/>
          <w:kern w:val="0"/>
        </w:rPr>
        <w:t>供应商提交首次响应文件截止</w:t>
      </w:r>
      <w:r>
        <w:rPr>
          <w:rFonts w:hAnsi="宋体" w:cs="宋体" w:hint="eastAsia"/>
        </w:rPr>
        <w:t>时间见</w:t>
      </w:r>
      <w:r>
        <w:rPr>
          <w:rFonts w:hAnsi="宋体" w:cs="宋体" w:hint="eastAsia"/>
          <w:b/>
        </w:rPr>
        <w:t>磋商须知前附表</w:t>
      </w:r>
      <w:r>
        <w:rPr>
          <w:rFonts w:hAnsi="宋体" w:cs="宋体" w:hint="eastAsia"/>
        </w:rPr>
        <w:t>。</w:t>
      </w:r>
    </w:p>
    <w:p w:rsidR="00272DEE" w:rsidRDefault="00272DEE">
      <w:pPr>
        <w:adjustRightInd w:val="0"/>
        <w:snapToGrid w:val="0"/>
        <w:spacing w:line="360" w:lineRule="auto"/>
        <w:rPr>
          <w:rFonts w:ascii="宋体" w:cs="宋体"/>
          <w:b/>
          <w:bCs/>
          <w:szCs w:val="21"/>
        </w:rPr>
      </w:pPr>
      <w:r>
        <w:rPr>
          <w:rFonts w:ascii="宋体" w:hAnsi="宋体" w:cs="宋体"/>
          <w:b/>
          <w:bCs/>
          <w:szCs w:val="21"/>
        </w:rPr>
        <w:t>10.</w:t>
      </w:r>
      <w:r>
        <w:rPr>
          <w:rFonts w:ascii="宋体" w:hAnsi="宋体" w:cs="宋体" w:hint="eastAsia"/>
          <w:b/>
          <w:bCs/>
          <w:szCs w:val="21"/>
        </w:rPr>
        <w:t>磋商文件的澄清</w:t>
      </w:r>
      <w:r>
        <w:rPr>
          <w:rFonts w:ascii="宋体" w:hAnsi="宋体" w:cs="宋体" w:hint="eastAsia"/>
          <w:b/>
          <w:kern w:val="0"/>
          <w:szCs w:val="21"/>
          <w:lang w:val="zh-CN"/>
        </w:rPr>
        <w:t>或者</w:t>
      </w:r>
      <w:r>
        <w:rPr>
          <w:rFonts w:ascii="宋体" w:hAnsi="宋体" w:cs="宋体" w:hint="eastAsia"/>
          <w:b/>
          <w:bCs/>
          <w:szCs w:val="21"/>
        </w:rPr>
        <w:t>修改</w:t>
      </w:r>
    </w:p>
    <w:p w:rsidR="00272DEE" w:rsidRDefault="00272DEE">
      <w:pPr>
        <w:adjustRightInd w:val="0"/>
        <w:snapToGrid w:val="0"/>
        <w:spacing w:line="360" w:lineRule="auto"/>
        <w:ind w:rightChars="-50" w:right="-105" w:firstLineChars="200" w:firstLine="420"/>
        <w:rPr>
          <w:rFonts w:ascii="宋体" w:cs="宋体"/>
          <w:kern w:val="0"/>
          <w:szCs w:val="21"/>
        </w:rPr>
      </w:pPr>
      <w:r>
        <w:rPr>
          <w:rFonts w:ascii="宋体" w:hAnsi="宋体" w:cs="宋体"/>
          <w:szCs w:val="21"/>
        </w:rPr>
        <w:t>10.1</w:t>
      </w:r>
      <w:r>
        <w:rPr>
          <w:rFonts w:ascii="宋体" w:hAnsi="宋体" w:cs="宋体" w:hint="eastAsia"/>
          <w:szCs w:val="21"/>
        </w:rPr>
        <w:t>在</w:t>
      </w:r>
      <w:r>
        <w:rPr>
          <w:rFonts w:ascii="宋体" w:hAnsi="宋体" w:cs="宋体" w:hint="eastAsia"/>
          <w:kern w:val="0"/>
          <w:szCs w:val="21"/>
        </w:rPr>
        <w:t>提交首次响应文件截止之日前，采购人可以对已发出的磋商文件进行必要的澄清或者修改。</w:t>
      </w:r>
    </w:p>
    <w:p w:rsidR="00272DEE" w:rsidRDefault="00272DEE">
      <w:pPr>
        <w:adjustRightInd w:val="0"/>
        <w:snapToGrid w:val="0"/>
        <w:spacing w:line="360" w:lineRule="auto"/>
        <w:ind w:rightChars="-50" w:right="-105" w:firstLineChars="200" w:firstLine="420"/>
        <w:rPr>
          <w:rFonts w:ascii="宋体" w:cs="宋体"/>
          <w:color w:val="FF0000"/>
          <w:kern w:val="0"/>
          <w:szCs w:val="21"/>
          <w:highlight w:val="yellow"/>
        </w:rPr>
      </w:pPr>
      <w:r>
        <w:rPr>
          <w:rFonts w:ascii="宋体" w:hAnsi="宋体" w:cs="宋体"/>
          <w:color w:val="FF0000"/>
          <w:szCs w:val="21"/>
          <w:highlight w:val="yellow"/>
        </w:rPr>
        <w:t>10.2</w:t>
      </w:r>
      <w:r>
        <w:rPr>
          <w:rFonts w:ascii="宋体" w:hAnsi="宋体" w:cs="宋体" w:hint="eastAsia"/>
          <w:color w:val="FF0000"/>
          <w:kern w:val="0"/>
          <w:szCs w:val="21"/>
          <w:highlight w:val="yellow"/>
        </w:rPr>
        <w:t>澄清或者修改的内容可能影响响应文件编制的，采购人应当在提交首次响应文件截止之日</w:t>
      </w:r>
      <w:r>
        <w:rPr>
          <w:rFonts w:ascii="宋体" w:hAnsi="宋体" w:cs="宋体"/>
          <w:color w:val="FF0000"/>
          <w:kern w:val="0"/>
          <w:szCs w:val="21"/>
          <w:highlight w:val="yellow"/>
        </w:rPr>
        <w:t>3</w:t>
      </w:r>
      <w:r>
        <w:rPr>
          <w:rFonts w:ascii="宋体" w:hAnsi="宋体" w:cs="宋体" w:hint="eastAsia"/>
          <w:color w:val="FF0000"/>
          <w:kern w:val="0"/>
          <w:szCs w:val="21"/>
          <w:highlight w:val="yellow"/>
        </w:rPr>
        <w:t>个工作日前，以书面形式通知所有接收磋商文件的供应商，不足</w:t>
      </w:r>
      <w:r>
        <w:rPr>
          <w:rFonts w:ascii="宋体" w:hAnsi="宋体" w:cs="宋体"/>
          <w:color w:val="FF0000"/>
          <w:kern w:val="0"/>
          <w:szCs w:val="21"/>
          <w:highlight w:val="yellow"/>
        </w:rPr>
        <w:t>3</w:t>
      </w:r>
      <w:r>
        <w:rPr>
          <w:rFonts w:ascii="宋体" w:hAnsi="宋体" w:cs="宋体" w:hint="eastAsia"/>
          <w:color w:val="FF0000"/>
          <w:kern w:val="0"/>
          <w:szCs w:val="21"/>
          <w:highlight w:val="yellow"/>
        </w:rPr>
        <w:t>个工作日的，顺延供应商提交首次响应文件截止时间。</w:t>
      </w:r>
    </w:p>
    <w:p w:rsidR="00272DEE" w:rsidRDefault="00272DEE">
      <w:pPr>
        <w:pStyle w:val="PlainText"/>
        <w:adjustRightInd w:val="0"/>
        <w:snapToGrid w:val="0"/>
        <w:spacing w:line="360" w:lineRule="auto"/>
        <w:ind w:firstLineChars="200" w:firstLine="420"/>
        <w:rPr>
          <w:rFonts w:hAnsi="宋体" w:cs="宋体"/>
        </w:rPr>
      </w:pPr>
      <w:r>
        <w:rPr>
          <w:rFonts w:hAnsi="宋体" w:cs="宋体"/>
        </w:rPr>
        <w:t>10.2</w:t>
      </w:r>
      <w:r>
        <w:rPr>
          <w:rFonts w:hAnsi="宋体" w:cs="宋体" w:hint="eastAsia"/>
          <w:kern w:val="0"/>
        </w:rPr>
        <w:t>提交首次响应文件截止时间前对磋商文件澄清或者修改内容，为磋商文件的组成部分。</w:t>
      </w:r>
    </w:p>
    <w:p w:rsidR="00272DEE" w:rsidRDefault="00272DEE" w:rsidP="0001547D">
      <w:pPr>
        <w:adjustRightInd w:val="0"/>
        <w:snapToGrid w:val="0"/>
        <w:spacing w:line="360" w:lineRule="auto"/>
        <w:ind w:left="790" w:hangingChars="376" w:hanging="790"/>
        <w:rPr>
          <w:rFonts w:ascii="宋体" w:cs="宋体"/>
          <w:szCs w:val="21"/>
        </w:rPr>
      </w:pPr>
      <w:r>
        <w:rPr>
          <w:rFonts w:ascii="宋体" w:hAnsi="宋体" w:cs="宋体" w:hint="eastAsia"/>
          <w:szCs w:val="21"/>
        </w:rPr>
        <w:t>三、响应文件</w:t>
      </w:r>
    </w:p>
    <w:p w:rsidR="00272DEE" w:rsidRDefault="00272DEE">
      <w:pPr>
        <w:adjustRightInd w:val="0"/>
        <w:snapToGrid w:val="0"/>
        <w:spacing w:line="360" w:lineRule="auto"/>
        <w:rPr>
          <w:rFonts w:ascii="宋体" w:cs="宋体"/>
          <w:b/>
          <w:bCs/>
          <w:szCs w:val="21"/>
        </w:rPr>
      </w:pPr>
      <w:r>
        <w:rPr>
          <w:rFonts w:ascii="宋体" w:hAnsi="宋体" w:cs="宋体"/>
          <w:b/>
          <w:bCs/>
          <w:szCs w:val="21"/>
        </w:rPr>
        <w:t>11.</w:t>
      </w:r>
      <w:r>
        <w:rPr>
          <w:rFonts w:ascii="宋体" w:hAnsi="宋体" w:cs="宋体" w:hint="eastAsia"/>
          <w:b/>
          <w:bCs/>
          <w:szCs w:val="21"/>
        </w:rPr>
        <w:t>一般要求</w:t>
      </w:r>
    </w:p>
    <w:p w:rsidR="00272DEE" w:rsidRDefault="00272DEE">
      <w:pPr>
        <w:adjustRightInd w:val="0"/>
        <w:snapToGrid w:val="0"/>
        <w:spacing w:line="360" w:lineRule="auto"/>
        <w:ind w:firstLineChars="200" w:firstLine="420"/>
        <w:rPr>
          <w:rFonts w:ascii="宋体" w:cs="宋体"/>
          <w:bCs/>
          <w:szCs w:val="21"/>
        </w:rPr>
      </w:pPr>
      <w:r>
        <w:rPr>
          <w:rFonts w:ascii="宋体" w:hAnsi="宋体" w:cs="宋体"/>
          <w:bCs/>
          <w:szCs w:val="21"/>
        </w:rPr>
        <w:t xml:space="preserve">11.1 </w:t>
      </w:r>
      <w:r>
        <w:rPr>
          <w:rFonts w:ascii="宋体" w:hAnsi="宋体" w:cs="宋体" w:hint="eastAsia"/>
          <w:bCs/>
          <w:szCs w:val="21"/>
        </w:rPr>
        <w:t>供应商应仔细阅读磋商文件的所有内容，按磋商文件的要求编制响应文件，并保证所提供的全部资料的真实性，以使其响应文件对磋商文件做出实质性的响应。</w:t>
      </w:r>
    </w:p>
    <w:p w:rsidR="00272DEE" w:rsidRDefault="00272DEE">
      <w:pPr>
        <w:adjustRightInd w:val="0"/>
        <w:snapToGrid w:val="0"/>
        <w:spacing w:line="360" w:lineRule="auto"/>
        <w:ind w:firstLineChars="200" w:firstLine="420"/>
        <w:rPr>
          <w:rFonts w:ascii="宋体" w:cs="宋体"/>
          <w:bCs/>
          <w:szCs w:val="21"/>
        </w:rPr>
      </w:pPr>
      <w:r>
        <w:rPr>
          <w:rFonts w:ascii="宋体" w:hAnsi="宋体" w:cs="宋体"/>
          <w:bCs/>
          <w:szCs w:val="21"/>
        </w:rPr>
        <w:t xml:space="preserve">11.2 </w:t>
      </w:r>
      <w:r>
        <w:rPr>
          <w:rFonts w:ascii="宋体" w:hAnsi="宋体" w:cs="宋体" w:hint="eastAsia"/>
          <w:szCs w:val="21"/>
        </w:rPr>
        <w:t>供应商提交的响应文件及供应商与采购人、磋商小组就有关磋商的所有来往函电均使用中文。供应商可以提交其它语言的资料，但应附中文注释，在有差异时以中文为准。</w:t>
      </w:r>
    </w:p>
    <w:p w:rsidR="00272DEE" w:rsidRDefault="00272DEE">
      <w:pPr>
        <w:pStyle w:val="PlainText"/>
        <w:adjustRightInd w:val="0"/>
        <w:snapToGrid w:val="0"/>
        <w:spacing w:line="360" w:lineRule="auto"/>
        <w:ind w:firstLineChars="200" w:firstLine="420"/>
        <w:rPr>
          <w:rFonts w:hAnsi="宋体" w:cs="宋体"/>
        </w:rPr>
      </w:pPr>
      <w:r>
        <w:rPr>
          <w:rFonts w:hAnsi="宋体" w:cs="宋体"/>
          <w:bCs/>
        </w:rPr>
        <w:t xml:space="preserve">11.3 </w:t>
      </w:r>
      <w:r>
        <w:rPr>
          <w:rFonts w:hAnsi="宋体" w:cs="宋体" w:hint="eastAsia"/>
        </w:rPr>
        <w:t>计量单位应使用我国法定计量单位，未列明时应默认为我国法定计量单位。</w:t>
      </w:r>
    </w:p>
    <w:p w:rsidR="00272DEE" w:rsidRDefault="00272DEE">
      <w:pPr>
        <w:pStyle w:val="PlainText"/>
        <w:adjustRightInd w:val="0"/>
        <w:snapToGrid w:val="0"/>
        <w:spacing w:line="360" w:lineRule="auto"/>
        <w:ind w:firstLineChars="200" w:firstLine="420"/>
        <w:rPr>
          <w:rFonts w:hAnsi="宋体" w:cs="宋体"/>
        </w:rPr>
      </w:pPr>
      <w:r>
        <w:rPr>
          <w:rFonts w:hAnsi="宋体" w:cs="宋体"/>
        </w:rPr>
        <w:t xml:space="preserve">11.4 </w:t>
      </w:r>
      <w:r>
        <w:rPr>
          <w:rFonts w:hAnsi="宋体" w:cs="宋体" w:hint="eastAsia"/>
        </w:rPr>
        <w:t>响应文件应采用书面形式，电报、传真、电子邮件形式的响应文件概不接受。</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 xml:space="preserve">11.5 </w:t>
      </w:r>
      <w:r>
        <w:rPr>
          <w:rFonts w:ascii="宋体" w:hAnsi="宋体" w:cs="宋体" w:hint="eastAsia"/>
          <w:szCs w:val="21"/>
        </w:rPr>
        <w:t>供应商应按磋商文件中提供的响应文件格式填写。</w:t>
      </w:r>
    </w:p>
    <w:p w:rsidR="00272DEE" w:rsidRDefault="00272DEE">
      <w:pPr>
        <w:adjustRightInd w:val="0"/>
        <w:snapToGrid w:val="0"/>
        <w:spacing w:line="360" w:lineRule="auto"/>
        <w:rPr>
          <w:rFonts w:ascii="宋体" w:cs="宋体"/>
          <w:b/>
          <w:bCs/>
          <w:szCs w:val="21"/>
        </w:rPr>
      </w:pPr>
      <w:r>
        <w:rPr>
          <w:rFonts w:ascii="宋体" w:hAnsi="宋体" w:cs="宋体"/>
          <w:b/>
          <w:bCs/>
          <w:szCs w:val="21"/>
        </w:rPr>
        <w:t>12.</w:t>
      </w:r>
      <w:r>
        <w:rPr>
          <w:rFonts w:ascii="宋体" w:hAnsi="宋体" w:cs="宋体" w:hint="eastAsia"/>
          <w:b/>
          <w:szCs w:val="21"/>
        </w:rPr>
        <w:t>响应文件</w:t>
      </w:r>
      <w:r>
        <w:rPr>
          <w:rFonts w:ascii="宋体" w:hAnsi="宋体" w:cs="宋体" w:hint="eastAsia"/>
          <w:b/>
          <w:bCs/>
          <w:szCs w:val="21"/>
        </w:rPr>
        <w:t>的组成</w:t>
      </w:r>
    </w:p>
    <w:p w:rsidR="00272DEE" w:rsidRDefault="00272DEE">
      <w:pPr>
        <w:adjustRightInd w:val="0"/>
        <w:snapToGrid w:val="0"/>
        <w:spacing w:line="360" w:lineRule="auto"/>
        <w:ind w:firstLineChars="200" w:firstLine="420"/>
        <w:jc w:val="left"/>
        <w:outlineLvl w:val="0"/>
        <w:rPr>
          <w:rFonts w:ascii="宋体" w:cs="宋体"/>
          <w:szCs w:val="21"/>
        </w:rPr>
      </w:pPr>
      <w:r>
        <w:rPr>
          <w:rFonts w:ascii="宋体" w:hAnsi="宋体" w:cs="宋体"/>
          <w:szCs w:val="21"/>
        </w:rPr>
        <w:t>12.1</w:t>
      </w:r>
      <w:r>
        <w:rPr>
          <w:rFonts w:ascii="宋体" w:hAnsi="宋体" w:cs="宋体" w:hint="eastAsia"/>
          <w:szCs w:val="21"/>
        </w:rPr>
        <w:t>响应文件包括下列内容：</w:t>
      </w:r>
    </w:p>
    <w:p w:rsidR="00272DEE" w:rsidRDefault="00272DEE">
      <w:pPr>
        <w:pStyle w:val="PlainText"/>
        <w:adjustRightInd w:val="0"/>
        <w:snapToGrid w:val="0"/>
        <w:spacing w:line="360" w:lineRule="auto"/>
        <w:ind w:firstLineChars="200" w:firstLine="422"/>
        <w:rPr>
          <w:rFonts w:hAnsi="宋体" w:cs="宋体"/>
          <w:b/>
          <w:bCs/>
        </w:rPr>
      </w:pPr>
      <w:r>
        <w:rPr>
          <w:rFonts w:hAnsi="宋体" w:cs="宋体" w:hint="eastAsia"/>
          <w:b/>
          <w:bCs/>
        </w:rPr>
        <w:t>商务文件</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1</w:t>
      </w:r>
      <w:r>
        <w:rPr>
          <w:rFonts w:hAnsi="宋体" w:cs="宋体" w:hint="eastAsia"/>
        </w:rPr>
        <w:t>）磋商响应声明</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2</w:t>
      </w:r>
      <w:r>
        <w:rPr>
          <w:rFonts w:hAnsi="宋体" w:cs="宋体" w:hint="eastAsia"/>
        </w:rPr>
        <w:t>）供应商的资格证明文件</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3</w:t>
      </w:r>
      <w:r>
        <w:rPr>
          <w:rFonts w:hAnsi="宋体" w:cs="宋体" w:hint="eastAsia"/>
        </w:rPr>
        <w:t>）技术</w:t>
      </w:r>
      <w:r>
        <w:rPr>
          <w:rFonts w:hAnsi="宋体" w:cs="宋体"/>
        </w:rPr>
        <w:t>/</w:t>
      </w:r>
      <w:r>
        <w:rPr>
          <w:rFonts w:hAnsi="宋体" w:cs="宋体" w:hint="eastAsia"/>
        </w:rPr>
        <w:t>商务响应与偏离表</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4</w:t>
      </w:r>
      <w:r>
        <w:rPr>
          <w:rFonts w:hAnsi="宋体" w:cs="宋体" w:hint="eastAsia"/>
        </w:rPr>
        <w:t>）报价一览表及分项价格表</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5</w:t>
      </w:r>
      <w:r>
        <w:rPr>
          <w:rFonts w:hAnsi="宋体" w:cs="宋体" w:hint="eastAsia"/>
        </w:rPr>
        <w:t>）供应商认为需提供的其它资料</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6</w:t>
      </w:r>
      <w:r>
        <w:rPr>
          <w:rFonts w:hAnsi="宋体" w:cs="宋体" w:hint="eastAsia"/>
        </w:rPr>
        <w:t>）最后报价</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w:t>
      </w:r>
      <w:r>
        <w:rPr>
          <w:rFonts w:hAnsi="宋体" w:cs="宋体"/>
        </w:rPr>
        <w:t>7</w:t>
      </w:r>
      <w:r>
        <w:rPr>
          <w:rFonts w:hAnsi="宋体" w:cs="宋体" w:hint="eastAsia"/>
        </w:rPr>
        <w:t>）技术文件</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12.2</w:t>
      </w:r>
      <w:r>
        <w:rPr>
          <w:rFonts w:ascii="宋体" w:hAnsi="宋体" w:cs="宋体" w:hint="eastAsia"/>
          <w:szCs w:val="21"/>
        </w:rPr>
        <w:t>在磋商过程中，供应商根据</w:t>
      </w:r>
      <w:r>
        <w:rPr>
          <w:rFonts w:ascii="宋体" w:hAnsi="宋体" w:cs="宋体" w:hint="eastAsia"/>
          <w:kern w:val="0"/>
          <w:szCs w:val="21"/>
        </w:rPr>
        <w:t>磋商小组</w:t>
      </w:r>
      <w:r>
        <w:rPr>
          <w:rFonts w:ascii="宋体" w:hAnsi="宋体" w:cs="宋体" w:hint="eastAsia"/>
          <w:bCs/>
          <w:szCs w:val="21"/>
        </w:rPr>
        <w:t>书面形式要求</w:t>
      </w:r>
      <w:r>
        <w:rPr>
          <w:rFonts w:ascii="宋体" w:hAnsi="宋体" w:cs="宋体" w:hint="eastAsia"/>
          <w:kern w:val="0"/>
          <w:szCs w:val="21"/>
        </w:rPr>
        <w:t>提交的</w:t>
      </w:r>
      <w:r>
        <w:rPr>
          <w:rFonts w:ascii="宋体" w:hAnsi="宋体" w:cs="宋体" w:hint="eastAsia"/>
          <w:szCs w:val="21"/>
        </w:rPr>
        <w:t>最后报价</w:t>
      </w:r>
      <w:r>
        <w:rPr>
          <w:rFonts w:ascii="宋体" w:hAnsi="宋体" w:cs="宋体"/>
          <w:szCs w:val="21"/>
        </w:rPr>
        <w:t>(</w:t>
      </w:r>
      <w:r>
        <w:rPr>
          <w:rFonts w:ascii="宋体" w:hAnsi="宋体" w:cs="宋体" w:hint="eastAsia"/>
          <w:szCs w:val="21"/>
        </w:rPr>
        <w:t>或者</w:t>
      </w:r>
      <w:r>
        <w:rPr>
          <w:rFonts w:ascii="宋体" w:hAnsi="宋体" w:cs="宋体" w:hint="eastAsia"/>
          <w:bCs/>
          <w:szCs w:val="21"/>
        </w:rPr>
        <w:t>重</w:t>
      </w:r>
      <w:r>
        <w:rPr>
          <w:rFonts w:ascii="宋体" w:hAnsi="宋体" w:cs="宋体" w:hint="eastAsia"/>
          <w:kern w:val="0"/>
          <w:szCs w:val="21"/>
        </w:rPr>
        <w:t>新提交的响应文件和</w:t>
      </w:r>
      <w:r>
        <w:rPr>
          <w:rFonts w:ascii="宋体" w:hAnsi="宋体" w:cs="宋体" w:hint="eastAsia"/>
          <w:szCs w:val="21"/>
        </w:rPr>
        <w:t>最后报价</w:t>
      </w:r>
      <w:r>
        <w:rPr>
          <w:rFonts w:ascii="宋体" w:hAnsi="宋体" w:cs="宋体"/>
          <w:szCs w:val="21"/>
        </w:rPr>
        <w:t>)</w:t>
      </w:r>
      <w:r>
        <w:rPr>
          <w:rFonts w:ascii="宋体" w:hAnsi="宋体" w:cs="宋体" w:hint="eastAsia"/>
          <w:szCs w:val="21"/>
        </w:rPr>
        <w:t>是响应文件的有效组成部分。</w:t>
      </w:r>
    </w:p>
    <w:p w:rsidR="00272DEE" w:rsidRDefault="00272DEE">
      <w:pPr>
        <w:adjustRightInd w:val="0"/>
        <w:snapToGrid w:val="0"/>
        <w:spacing w:line="360" w:lineRule="auto"/>
        <w:ind w:firstLineChars="200" w:firstLine="420"/>
        <w:rPr>
          <w:rFonts w:ascii="宋体" w:cs="宋体"/>
          <w:b/>
          <w:szCs w:val="21"/>
        </w:rPr>
      </w:pPr>
      <w:r>
        <w:rPr>
          <w:rFonts w:ascii="宋体" w:hAnsi="宋体" w:cs="宋体"/>
          <w:szCs w:val="21"/>
        </w:rPr>
        <w:t>12.3</w:t>
      </w:r>
      <w:r>
        <w:rPr>
          <w:rFonts w:ascii="宋体" w:hAnsi="宋体" w:cs="宋体" w:hint="eastAsia"/>
          <w:kern w:val="0"/>
          <w:szCs w:val="21"/>
        </w:rPr>
        <w:t>磋商文件规定可能发生实质性变动的，供应商应当在</w:t>
      </w:r>
      <w:r>
        <w:rPr>
          <w:rFonts w:ascii="宋体" w:hAnsi="宋体" w:cs="宋体" w:hint="eastAsia"/>
          <w:szCs w:val="21"/>
        </w:rPr>
        <w:t>《技术</w:t>
      </w:r>
      <w:r>
        <w:rPr>
          <w:rFonts w:ascii="宋体" w:hAnsi="宋体" w:cs="宋体"/>
          <w:szCs w:val="21"/>
        </w:rPr>
        <w:t>/</w:t>
      </w:r>
      <w:r>
        <w:rPr>
          <w:rFonts w:ascii="宋体" w:hAnsi="宋体" w:cs="宋体" w:hint="eastAsia"/>
          <w:szCs w:val="21"/>
        </w:rPr>
        <w:t>商务响应与偏离表》中对应内容注明。</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12.4</w:t>
      </w:r>
      <w:r>
        <w:rPr>
          <w:rFonts w:ascii="宋体" w:hAnsi="宋体" w:cs="宋体" w:hint="eastAsia"/>
          <w:szCs w:val="21"/>
        </w:rPr>
        <w:t>供应商无论成交与否，其响应文件不予退还。</w:t>
      </w:r>
    </w:p>
    <w:p w:rsidR="00272DEE" w:rsidRDefault="00272DEE">
      <w:pPr>
        <w:adjustRightInd w:val="0"/>
        <w:snapToGrid w:val="0"/>
        <w:spacing w:line="360" w:lineRule="auto"/>
        <w:rPr>
          <w:rFonts w:ascii="宋体" w:cs="宋体"/>
          <w:b/>
          <w:bCs/>
          <w:szCs w:val="21"/>
        </w:rPr>
      </w:pPr>
      <w:r>
        <w:rPr>
          <w:rFonts w:ascii="宋体" w:hAnsi="宋体" w:cs="宋体"/>
          <w:b/>
          <w:bCs/>
          <w:szCs w:val="21"/>
        </w:rPr>
        <w:t>13.</w:t>
      </w:r>
      <w:r>
        <w:rPr>
          <w:rFonts w:ascii="宋体" w:hAnsi="宋体" w:cs="宋体" w:hint="eastAsia"/>
          <w:b/>
          <w:bCs/>
          <w:szCs w:val="21"/>
        </w:rPr>
        <w:t>报价</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13.1</w:t>
      </w:r>
      <w:r>
        <w:rPr>
          <w:rFonts w:ascii="宋体" w:hAnsi="宋体" w:cs="宋体" w:hint="eastAsia"/>
          <w:szCs w:val="21"/>
        </w:rPr>
        <w:t>供应商应当根据磋商文件要求和范围，以</w:t>
      </w:r>
      <w:r>
        <w:rPr>
          <w:rFonts w:ascii="宋体" w:hAnsi="宋体" w:cs="宋体" w:hint="eastAsia"/>
          <w:bCs/>
          <w:szCs w:val="21"/>
        </w:rPr>
        <w:t>人民币</w:t>
      </w:r>
      <w:r>
        <w:rPr>
          <w:rFonts w:ascii="宋体" w:hAnsi="宋体" w:cs="宋体" w:hint="eastAsia"/>
          <w:szCs w:val="21"/>
        </w:rPr>
        <w:t>报价，以元为单位，保留小数点后两位。</w:t>
      </w:r>
    </w:p>
    <w:p w:rsidR="00272DEE" w:rsidRDefault="00272DEE">
      <w:pPr>
        <w:pStyle w:val="p0"/>
        <w:adjustRightInd w:val="0"/>
        <w:snapToGrid w:val="0"/>
        <w:spacing w:line="360" w:lineRule="auto"/>
        <w:ind w:firstLineChars="200" w:firstLine="420"/>
        <w:rPr>
          <w:rFonts w:ascii="宋体" w:cs="宋体"/>
        </w:rPr>
      </w:pPr>
      <w:r>
        <w:rPr>
          <w:rFonts w:ascii="宋体" w:hAnsi="宋体" w:cs="宋体"/>
        </w:rPr>
        <w:t>13.2</w:t>
      </w:r>
      <w:r>
        <w:rPr>
          <w:rFonts w:ascii="宋体" w:hAnsi="宋体" w:cs="宋体" w:hint="eastAsia"/>
        </w:rPr>
        <w:t>供应商应按第五章</w:t>
      </w:r>
      <w:r>
        <w:rPr>
          <w:rFonts w:ascii="宋体" w:hAnsi="宋体" w:cs="宋体"/>
        </w:rPr>
        <w:t xml:space="preserve"> </w:t>
      </w:r>
      <w:r>
        <w:rPr>
          <w:rFonts w:ascii="宋体" w:hAnsi="宋体" w:cs="宋体" w:hint="eastAsia"/>
        </w:rPr>
        <w:t>响应文件组成格式填写。</w:t>
      </w:r>
    </w:p>
    <w:p w:rsidR="00272DEE" w:rsidRDefault="00272DEE">
      <w:pPr>
        <w:pStyle w:val="PlainText"/>
        <w:adjustRightInd w:val="0"/>
        <w:snapToGrid w:val="0"/>
        <w:spacing w:line="360" w:lineRule="auto"/>
        <w:rPr>
          <w:rFonts w:hAnsi="宋体" w:cs="宋体"/>
          <w:b/>
        </w:rPr>
      </w:pPr>
      <w:r>
        <w:rPr>
          <w:rFonts w:hAnsi="宋体" w:cs="宋体"/>
          <w:b/>
        </w:rPr>
        <w:t>14.</w:t>
      </w:r>
      <w:r>
        <w:rPr>
          <w:rFonts w:hAnsi="宋体" w:cs="宋体" w:hint="eastAsia"/>
          <w:b/>
        </w:rPr>
        <w:t>供应商符合磋商文件规定的证明文件</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14.1</w:t>
      </w:r>
      <w:r>
        <w:rPr>
          <w:rFonts w:ascii="宋体" w:hAnsi="宋体" w:cs="宋体" w:hint="eastAsia"/>
          <w:szCs w:val="21"/>
        </w:rPr>
        <w:t>供应商应提交满足本章第</w:t>
      </w:r>
      <w:r>
        <w:rPr>
          <w:rFonts w:ascii="宋体" w:hAnsi="宋体" w:cs="宋体"/>
          <w:szCs w:val="21"/>
        </w:rPr>
        <w:t>3.1</w:t>
      </w:r>
      <w:r>
        <w:rPr>
          <w:rFonts w:ascii="宋体" w:hAnsi="宋体" w:cs="宋体" w:hint="eastAsia"/>
          <w:szCs w:val="21"/>
        </w:rPr>
        <w:t>款规定的资格条件要求的证明文件</w:t>
      </w:r>
      <w:r>
        <w:rPr>
          <w:rFonts w:ascii="宋体" w:cs="宋体"/>
          <w:szCs w:val="21"/>
        </w:rPr>
        <w:t>,</w:t>
      </w:r>
      <w:r>
        <w:rPr>
          <w:rFonts w:ascii="宋体" w:hAnsi="宋体" w:cs="宋体" w:hint="eastAsia"/>
          <w:szCs w:val="21"/>
        </w:rPr>
        <w:t>该证明文件作为响应文件的一部分。</w:t>
      </w:r>
    </w:p>
    <w:p w:rsidR="00272DEE" w:rsidRDefault="00272DEE" w:rsidP="00CA7731">
      <w:pPr>
        <w:adjustRightInd w:val="0"/>
        <w:snapToGrid w:val="0"/>
        <w:spacing w:beforeLines="50" w:line="360" w:lineRule="auto"/>
        <w:jc w:val="left"/>
        <w:rPr>
          <w:rFonts w:ascii="宋体" w:cs="宋体"/>
          <w:b/>
          <w:szCs w:val="21"/>
        </w:rPr>
      </w:pPr>
      <w:r>
        <w:rPr>
          <w:rFonts w:ascii="宋体" w:hAnsi="宋体" w:cs="宋体"/>
          <w:b/>
          <w:szCs w:val="21"/>
        </w:rPr>
        <w:t>15</w:t>
      </w:r>
      <w:r>
        <w:rPr>
          <w:rFonts w:ascii="宋体" w:hAnsi="宋体" w:cs="宋体" w:hint="eastAsia"/>
          <w:b/>
          <w:szCs w:val="21"/>
        </w:rPr>
        <w:t>．样品提供</w:t>
      </w:r>
    </w:p>
    <w:p w:rsidR="00272DEE" w:rsidRDefault="00272DEE" w:rsidP="00CA7731">
      <w:pPr>
        <w:adjustRightInd w:val="0"/>
        <w:snapToGrid w:val="0"/>
        <w:spacing w:beforeLines="50" w:line="360" w:lineRule="auto"/>
        <w:ind w:firstLineChars="200" w:firstLine="420"/>
        <w:jc w:val="left"/>
        <w:rPr>
          <w:rFonts w:ascii="宋体" w:cs="宋体"/>
          <w:szCs w:val="21"/>
        </w:rPr>
      </w:pPr>
      <w:r>
        <w:rPr>
          <w:rFonts w:ascii="宋体" w:hAnsi="宋体" w:cs="宋体"/>
          <w:szCs w:val="21"/>
        </w:rPr>
        <w:t xml:space="preserve">15.1 </w:t>
      </w:r>
      <w:r>
        <w:rPr>
          <w:rFonts w:ascii="宋体" w:hAnsi="宋体" w:cs="宋体" w:hint="eastAsia"/>
          <w:szCs w:val="21"/>
        </w:rPr>
        <w:t>本项目不涉及样品提交。</w:t>
      </w:r>
    </w:p>
    <w:p w:rsidR="00272DEE" w:rsidRDefault="00272DEE">
      <w:pPr>
        <w:adjustRightInd w:val="0"/>
        <w:snapToGrid w:val="0"/>
        <w:spacing w:line="360" w:lineRule="auto"/>
        <w:rPr>
          <w:rFonts w:ascii="宋体" w:cs="宋体"/>
          <w:b/>
          <w:bCs/>
          <w:szCs w:val="21"/>
        </w:rPr>
      </w:pPr>
      <w:r>
        <w:rPr>
          <w:rFonts w:ascii="宋体" w:hAnsi="宋体" w:cs="宋体"/>
          <w:b/>
          <w:bCs/>
          <w:szCs w:val="21"/>
        </w:rPr>
        <w:t>16.</w:t>
      </w:r>
      <w:r>
        <w:rPr>
          <w:rFonts w:ascii="宋体" w:hAnsi="宋体" w:cs="宋体" w:hint="eastAsia"/>
          <w:b/>
          <w:bCs/>
          <w:szCs w:val="21"/>
        </w:rPr>
        <w:t>磋商保证金</w:t>
      </w:r>
    </w:p>
    <w:p w:rsidR="00272DEE" w:rsidRDefault="00272DEE">
      <w:pPr>
        <w:widowControl/>
        <w:adjustRightInd w:val="0"/>
        <w:snapToGrid w:val="0"/>
        <w:spacing w:line="360" w:lineRule="auto"/>
        <w:ind w:firstLineChars="200" w:firstLine="420"/>
        <w:jc w:val="left"/>
        <w:rPr>
          <w:rFonts w:ascii="宋体" w:cs="宋体"/>
          <w:kern w:val="0"/>
          <w:szCs w:val="21"/>
        </w:rPr>
      </w:pPr>
      <w:r>
        <w:rPr>
          <w:rFonts w:ascii="宋体" w:hAnsi="宋体" w:cs="宋体" w:hint="eastAsia"/>
          <w:kern w:val="0"/>
          <w:szCs w:val="21"/>
        </w:rPr>
        <w:t>本项目不设磋商保证金。</w:t>
      </w:r>
    </w:p>
    <w:p w:rsidR="00272DEE" w:rsidRDefault="00272DEE">
      <w:pPr>
        <w:adjustRightInd w:val="0"/>
        <w:snapToGrid w:val="0"/>
        <w:spacing w:line="360" w:lineRule="auto"/>
        <w:rPr>
          <w:rFonts w:ascii="宋体" w:cs="宋体"/>
          <w:b/>
          <w:bCs/>
          <w:szCs w:val="21"/>
        </w:rPr>
      </w:pPr>
      <w:r>
        <w:rPr>
          <w:rFonts w:ascii="宋体" w:hAnsi="宋体" w:cs="宋体"/>
          <w:b/>
          <w:bCs/>
          <w:szCs w:val="21"/>
        </w:rPr>
        <w:t>17.</w:t>
      </w:r>
      <w:r>
        <w:rPr>
          <w:rFonts w:ascii="宋体" w:hAnsi="宋体" w:cs="宋体" w:hint="eastAsia"/>
          <w:b/>
          <w:szCs w:val="21"/>
        </w:rPr>
        <w:t>响应文件有效期</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17.1</w:t>
      </w:r>
      <w:r>
        <w:rPr>
          <w:rFonts w:ascii="宋体" w:hAnsi="宋体" w:cs="宋体" w:hint="eastAsia"/>
          <w:szCs w:val="21"/>
        </w:rPr>
        <w:t>响应文件有效期见</w:t>
      </w:r>
      <w:r>
        <w:rPr>
          <w:rFonts w:ascii="宋体" w:hAnsi="宋体" w:cs="宋体" w:hint="eastAsia"/>
          <w:b/>
          <w:szCs w:val="21"/>
        </w:rPr>
        <w:t>磋商须知前附表</w:t>
      </w:r>
      <w:r>
        <w:rPr>
          <w:rFonts w:ascii="宋体" w:hAnsi="宋体" w:cs="宋体" w:hint="eastAsia"/>
          <w:szCs w:val="21"/>
        </w:rPr>
        <w:t>，在此期间响应文件对供应商具有法律约束力，从</w:t>
      </w:r>
      <w:r>
        <w:rPr>
          <w:rFonts w:ascii="宋体" w:hAnsi="宋体" w:cs="宋体" w:hint="eastAsia"/>
          <w:kern w:val="0"/>
          <w:szCs w:val="21"/>
        </w:rPr>
        <w:t>提交首次响应文件截止时间</w:t>
      </w:r>
      <w:r>
        <w:rPr>
          <w:rFonts w:ascii="宋体" w:hAnsi="宋体" w:cs="宋体" w:hint="eastAsia"/>
          <w:szCs w:val="21"/>
        </w:rPr>
        <w:t>之日起计算。响应文件有效期不足的将被视为无效响应。</w:t>
      </w:r>
    </w:p>
    <w:p w:rsidR="00272DEE" w:rsidRDefault="00272DEE">
      <w:pPr>
        <w:adjustRightInd w:val="0"/>
        <w:snapToGrid w:val="0"/>
        <w:spacing w:line="360" w:lineRule="auto"/>
        <w:rPr>
          <w:rFonts w:ascii="宋体" w:cs="宋体"/>
          <w:b/>
          <w:bCs/>
          <w:szCs w:val="21"/>
        </w:rPr>
      </w:pPr>
      <w:r>
        <w:rPr>
          <w:rFonts w:ascii="宋体" w:hAnsi="宋体" w:cs="宋体"/>
          <w:b/>
          <w:bCs/>
          <w:szCs w:val="21"/>
        </w:rPr>
        <w:t>18.</w:t>
      </w:r>
      <w:r>
        <w:rPr>
          <w:rFonts w:ascii="宋体" w:hAnsi="宋体" w:cs="宋体" w:hint="eastAsia"/>
          <w:b/>
          <w:bCs/>
          <w:szCs w:val="21"/>
        </w:rPr>
        <w:t>响应文件的签署及规定</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18.1</w:t>
      </w:r>
      <w:r>
        <w:rPr>
          <w:rFonts w:ascii="宋体" w:hAnsi="宋体" w:cs="宋体" w:hint="eastAsia"/>
          <w:szCs w:val="21"/>
        </w:rPr>
        <w:t>响应文件的正本和副本应装订成册，正本一份，副本一份。正本和副本的封面上应标记“正本”或“副本”的字样，当正本和副本有差异时，以正本为准。</w:t>
      </w:r>
    </w:p>
    <w:p w:rsidR="00272DEE" w:rsidRDefault="00272DEE">
      <w:pPr>
        <w:pStyle w:val="PlainText"/>
        <w:adjustRightInd w:val="0"/>
        <w:snapToGrid w:val="0"/>
        <w:spacing w:line="360" w:lineRule="auto"/>
        <w:ind w:firstLineChars="200" w:firstLine="420"/>
        <w:rPr>
          <w:rFonts w:hAnsi="宋体" w:cs="宋体"/>
        </w:rPr>
      </w:pPr>
      <w:r>
        <w:rPr>
          <w:rFonts w:hAnsi="宋体" w:cs="宋体"/>
        </w:rPr>
        <w:t>18.2</w:t>
      </w:r>
      <w:r>
        <w:rPr>
          <w:rFonts w:hAnsi="宋体" w:cs="宋体" w:hint="eastAsia"/>
        </w:rPr>
        <w:t>商务文件正本和副本应按磋商文件要求签章处盖单位章和由法定代表人或其委托代理人签字；任何加行、涂改、增删，应有法定代表人或其委托代理人在旁边签字。否则，将导致响应文件无效。</w:t>
      </w:r>
    </w:p>
    <w:p w:rsidR="00272DEE" w:rsidRDefault="00272DEE">
      <w:pPr>
        <w:pStyle w:val="PlainText"/>
        <w:adjustRightInd w:val="0"/>
        <w:snapToGrid w:val="0"/>
        <w:spacing w:line="360" w:lineRule="auto"/>
        <w:ind w:firstLineChars="200" w:firstLine="420"/>
        <w:rPr>
          <w:rFonts w:hAnsi="宋体" w:cs="宋体"/>
          <w:u w:val="single"/>
        </w:rPr>
      </w:pPr>
      <w:r>
        <w:rPr>
          <w:rFonts w:hAnsi="宋体" w:cs="宋体"/>
        </w:rPr>
        <w:t xml:space="preserve">18.3 </w:t>
      </w:r>
      <w:r>
        <w:rPr>
          <w:rFonts w:hAnsi="宋体" w:cs="宋体" w:hint="eastAsia"/>
        </w:rPr>
        <w:t>在磋商过程中，供应商按磋商文件规定和磋商小组要求</w:t>
      </w:r>
      <w:r>
        <w:rPr>
          <w:rFonts w:hAnsi="宋体" w:cs="宋体" w:hint="eastAsia"/>
          <w:kern w:val="0"/>
        </w:rPr>
        <w:t>提交的</w:t>
      </w:r>
      <w:r>
        <w:rPr>
          <w:rFonts w:hAnsi="宋体" w:cs="宋体" w:hint="eastAsia"/>
        </w:rPr>
        <w:t>最后报价</w:t>
      </w:r>
      <w:r>
        <w:rPr>
          <w:rFonts w:hAnsi="宋体" w:cs="宋体"/>
        </w:rPr>
        <w:t>(</w:t>
      </w:r>
      <w:r>
        <w:rPr>
          <w:rFonts w:hAnsi="宋体" w:cs="宋体" w:hint="eastAsia"/>
        </w:rPr>
        <w:t>或者</w:t>
      </w:r>
      <w:r>
        <w:rPr>
          <w:rFonts w:hAnsi="宋体" w:cs="宋体" w:hint="eastAsia"/>
          <w:bCs/>
        </w:rPr>
        <w:t>重</w:t>
      </w:r>
      <w:r>
        <w:rPr>
          <w:rFonts w:hAnsi="宋体" w:cs="宋体" w:hint="eastAsia"/>
          <w:kern w:val="0"/>
        </w:rPr>
        <w:t>新提交的响应文件和</w:t>
      </w:r>
      <w:r>
        <w:rPr>
          <w:rFonts w:hAnsi="宋体" w:cs="宋体" w:hint="eastAsia"/>
        </w:rPr>
        <w:t>最后报价</w:t>
      </w:r>
      <w:r>
        <w:rPr>
          <w:rFonts w:hAnsi="宋体" w:cs="宋体"/>
        </w:rPr>
        <w:t>)</w:t>
      </w:r>
      <w:r>
        <w:rPr>
          <w:rFonts w:hAnsi="宋体" w:cs="宋体" w:hint="eastAsia"/>
        </w:rPr>
        <w:t>，一式两份，可打印或用不退色墨水书写，但需经法定代表人或其委托代理人签字，</w:t>
      </w:r>
      <w:r>
        <w:rPr>
          <w:rFonts w:hAnsi="宋体" w:cs="宋体" w:hint="eastAsia"/>
          <w:kern w:val="0"/>
        </w:rPr>
        <w:t>或者加盖供应商单位章</w:t>
      </w:r>
      <w:r>
        <w:rPr>
          <w:rFonts w:hAnsi="宋体" w:cs="宋体" w:hint="eastAsia"/>
        </w:rPr>
        <w:t>。否则，将导致响应文件无效。</w:t>
      </w:r>
    </w:p>
    <w:p w:rsidR="00272DEE" w:rsidRDefault="00272DEE">
      <w:pPr>
        <w:numPr>
          <w:ilvl w:val="0"/>
          <w:numId w:val="6"/>
        </w:numPr>
        <w:adjustRightInd w:val="0"/>
        <w:snapToGrid w:val="0"/>
        <w:spacing w:line="360" w:lineRule="auto"/>
        <w:rPr>
          <w:rFonts w:ascii="宋体" w:cs="宋体"/>
          <w:szCs w:val="21"/>
        </w:rPr>
      </w:pPr>
      <w:r>
        <w:rPr>
          <w:rFonts w:ascii="宋体" w:hAnsi="宋体" w:cs="宋体" w:hint="eastAsia"/>
          <w:szCs w:val="21"/>
        </w:rPr>
        <w:t>响应文件的递交</w:t>
      </w:r>
    </w:p>
    <w:p w:rsidR="00272DEE" w:rsidRDefault="00272DEE">
      <w:pPr>
        <w:adjustRightInd w:val="0"/>
        <w:snapToGrid w:val="0"/>
        <w:spacing w:line="360" w:lineRule="auto"/>
        <w:rPr>
          <w:rFonts w:ascii="宋体" w:cs="宋体"/>
          <w:b/>
          <w:bCs/>
          <w:szCs w:val="21"/>
        </w:rPr>
      </w:pPr>
      <w:r>
        <w:rPr>
          <w:rFonts w:ascii="宋体" w:hAnsi="宋体" w:cs="宋体"/>
          <w:b/>
          <w:bCs/>
          <w:szCs w:val="21"/>
        </w:rPr>
        <w:t>19.</w:t>
      </w:r>
      <w:r>
        <w:rPr>
          <w:rFonts w:ascii="宋体" w:hAnsi="宋体" w:cs="宋体" w:hint="eastAsia"/>
          <w:b/>
          <w:szCs w:val="21"/>
        </w:rPr>
        <w:t>响应文件</w:t>
      </w:r>
      <w:r>
        <w:rPr>
          <w:rFonts w:ascii="宋体" w:hAnsi="宋体" w:cs="宋体" w:hint="eastAsia"/>
          <w:b/>
          <w:bCs/>
          <w:szCs w:val="21"/>
        </w:rPr>
        <w:t>的分包和密封标记</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19.1</w:t>
      </w:r>
      <w:r>
        <w:rPr>
          <w:rFonts w:ascii="宋体" w:hAnsi="宋体" w:cs="宋体" w:hint="eastAsia"/>
          <w:szCs w:val="21"/>
        </w:rPr>
        <w:t>响应文件（正副本）应密封包装，加贴封条，并在封套的封口处盖供应商单位章或者由法定代表人或其委托代理人签字。</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19.2</w:t>
      </w:r>
      <w:r>
        <w:rPr>
          <w:rFonts w:ascii="宋体" w:hAnsi="宋体" w:cs="宋体" w:hint="eastAsia"/>
          <w:szCs w:val="21"/>
        </w:rPr>
        <w:t>响应文件封套上应写明的内容见</w:t>
      </w:r>
      <w:r>
        <w:rPr>
          <w:rFonts w:ascii="宋体" w:hAnsi="宋体" w:cs="宋体" w:hint="eastAsia"/>
          <w:b/>
          <w:szCs w:val="21"/>
        </w:rPr>
        <w:t>磋商须知前附表。</w:t>
      </w:r>
    </w:p>
    <w:p w:rsidR="00272DEE" w:rsidRDefault="00272DEE">
      <w:pPr>
        <w:adjustRightInd w:val="0"/>
        <w:snapToGrid w:val="0"/>
        <w:spacing w:line="360" w:lineRule="auto"/>
        <w:ind w:firstLineChars="200" w:firstLine="420"/>
        <w:jc w:val="left"/>
        <w:rPr>
          <w:rFonts w:ascii="宋体" w:cs="宋体"/>
          <w:szCs w:val="21"/>
        </w:rPr>
      </w:pPr>
      <w:r>
        <w:rPr>
          <w:rFonts w:ascii="宋体" w:hAnsi="宋体" w:cs="宋体"/>
          <w:szCs w:val="21"/>
        </w:rPr>
        <w:t>19.3</w:t>
      </w:r>
      <w:r>
        <w:rPr>
          <w:rFonts w:ascii="宋体" w:hAnsi="宋体" w:cs="宋体" w:hint="eastAsia"/>
          <w:szCs w:val="21"/>
        </w:rPr>
        <w:t>响应文件如果未按上述规定密封和加写标记，采购人将拒绝接收。</w:t>
      </w:r>
    </w:p>
    <w:p w:rsidR="00272DEE" w:rsidRDefault="00272DEE">
      <w:pPr>
        <w:adjustRightInd w:val="0"/>
        <w:snapToGrid w:val="0"/>
        <w:spacing w:line="360" w:lineRule="auto"/>
        <w:rPr>
          <w:rFonts w:ascii="宋体" w:cs="宋体"/>
          <w:b/>
          <w:bCs/>
          <w:szCs w:val="21"/>
        </w:rPr>
      </w:pPr>
      <w:r>
        <w:rPr>
          <w:rFonts w:ascii="宋体" w:hAnsi="宋体" w:cs="宋体"/>
          <w:b/>
          <w:bCs/>
          <w:szCs w:val="21"/>
        </w:rPr>
        <w:t>20.</w:t>
      </w:r>
      <w:r>
        <w:rPr>
          <w:rFonts w:ascii="宋体" w:hAnsi="宋体" w:cs="宋体" w:hint="eastAsia"/>
          <w:b/>
          <w:bCs/>
          <w:szCs w:val="21"/>
        </w:rPr>
        <w:t>响应文件的</w:t>
      </w:r>
      <w:r>
        <w:rPr>
          <w:rFonts w:ascii="宋体" w:hAnsi="宋体" w:cs="宋体" w:hint="eastAsia"/>
          <w:b/>
          <w:kern w:val="0"/>
          <w:szCs w:val="21"/>
          <w:lang w:val="zh-CN"/>
        </w:rPr>
        <w:t>补充、修改或者撤回</w:t>
      </w:r>
    </w:p>
    <w:p w:rsidR="00272DEE" w:rsidRDefault="00272DEE">
      <w:pPr>
        <w:pStyle w:val="PlainText"/>
        <w:adjustRightInd w:val="0"/>
        <w:snapToGrid w:val="0"/>
        <w:spacing w:line="360" w:lineRule="auto"/>
        <w:ind w:firstLineChars="200" w:firstLine="420"/>
        <w:rPr>
          <w:rFonts w:hAnsi="宋体" w:cs="宋体"/>
        </w:rPr>
      </w:pPr>
      <w:r>
        <w:rPr>
          <w:rFonts w:hAnsi="宋体" w:cs="宋体"/>
        </w:rPr>
        <w:t>20.1</w:t>
      </w:r>
      <w:r>
        <w:rPr>
          <w:rFonts w:hAnsi="宋体" w:cs="宋体" w:hint="eastAsia"/>
          <w:kern w:val="0"/>
        </w:rPr>
        <w:t>供</w:t>
      </w:r>
      <w:r>
        <w:rPr>
          <w:rFonts w:hAnsi="宋体" w:cs="宋体" w:hint="eastAsia"/>
          <w:spacing w:val="-4"/>
          <w:kern w:val="0"/>
        </w:rPr>
        <w:t>应商在提交首次响应文件截止时间前，可以对所提交的首次响应文件进行补充、修改或者撤回，并书面通知采购人。</w:t>
      </w:r>
      <w:r>
        <w:rPr>
          <w:rFonts w:hAnsi="宋体" w:cs="宋体" w:hint="eastAsia"/>
          <w:spacing w:val="-4"/>
        </w:rPr>
        <w:t>该通知应有供应商法定代表人或其委托代理人签字。</w:t>
      </w:r>
    </w:p>
    <w:p w:rsidR="00272DEE" w:rsidRDefault="00272DEE">
      <w:pPr>
        <w:pStyle w:val="PlainText"/>
        <w:adjustRightInd w:val="0"/>
        <w:snapToGrid w:val="0"/>
        <w:spacing w:line="360" w:lineRule="auto"/>
        <w:ind w:firstLineChars="200" w:firstLine="420"/>
        <w:rPr>
          <w:rFonts w:hAnsi="宋体" w:cs="宋体"/>
        </w:rPr>
      </w:pPr>
      <w:r>
        <w:rPr>
          <w:rFonts w:hAnsi="宋体" w:cs="宋体"/>
        </w:rPr>
        <w:t>20.2</w:t>
      </w:r>
      <w:r>
        <w:rPr>
          <w:rFonts w:hAnsi="宋体" w:cs="宋体" w:hint="eastAsia"/>
          <w:kern w:val="0"/>
          <w:lang w:val="zh-CN"/>
        </w:rPr>
        <w:t>补充、修改的内容与响应文件不一致时，以补充、修改的内容为准。</w:t>
      </w:r>
    </w:p>
    <w:p w:rsidR="00272DEE" w:rsidRDefault="00272DEE">
      <w:pPr>
        <w:adjustRightInd w:val="0"/>
        <w:snapToGrid w:val="0"/>
        <w:spacing w:line="360" w:lineRule="auto"/>
        <w:rPr>
          <w:rFonts w:ascii="宋体" w:cs="宋体"/>
          <w:b/>
          <w:bCs/>
          <w:szCs w:val="21"/>
        </w:rPr>
      </w:pPr>
      <w:r>
        <w:rPr>
          <w:rFonts w:ascii="宋体" w:hAnsi="宋体" w:cs="宋体"/>
          <w:b/>
          <w:bCs/>
          <w:szCs w:val="21"/>
        </w:rPr>
        <w:t>21.</w:t>
      </w:r>
      <w:r>
        <w:rPr>
          <w:rFonts w:ascii="宋体" w:hAnsi="宋体" w:cs="宋体" w:hint="eastAsia"/>
          <w:b/>
          <w:bCs/>
          <w:szCs w:val="21"/>
        </w:rPr>
        <w:t>响应文件的递交与接收</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21.1</w:t>
      </w:r>
      <w:r>
        <w:rPr>
          <w:rFonts w:ascii="宋体" w:hAnsi="宋体" w:cs="宋体" w:hint="eastAsia"/>
          <w:szCs w:val="21"/>
        </w:rPr>
        <w:t>供应商应在</w:t>
      </w:r>
      <w:r>
        <w:rPr>
          <w:rFonts w:ascii="宋体" w:hAnsi="宋体" w:cs="宋体" w:hint="eastAsia"/>
          <w:kern w:val="0"/>
          <w:szCs w:val="21"/>
        </w:rPr>
        <w:t>提交首次响应文件截止时间</w:t>
      </w:r>
      <w:r>
        <w:rPr>
          <w:rFonts w:ascii="宋体" w:hAnsi="宋体" w:cs="宋体" w:hint="eastAsia"/>
          <w:szCs w:val="21"/>
        </w:rPr>
        <w:t>前，将响应文件送达</w:t>
      </w:r>
      <w:r>
        <w:rPr>
          <w:rFonts w:ascii="宋体" w:hAnsi="宋体" w:cs="宋体" w:hint="eastAsia"/>
          <w:b/>
          <w:szCs w:val="21"/>
        </w:rPr>
        <w:t>磋商须知前附表</w:t>
      </w:r>
      <w:r>
        <w:rPr>
          <w:rFonts w:ascii="宋体" w:hAnsi="宋体" w:cs="宋体" w:hint="eastAsia"/>
          <w:szCs w:val="21"/>
        </w:rPr>
        <w:t>中指定的地点。</w:t>
      </w:r>
      <w:r>
        <w:rPr>
          <w:rFonts w:ascii="宋体" w:hAnsi="宋体" w:cs="宋体" w:hint="eastAsia"/>
          <w:kern w:val="0"/>
          <w:szCs w:val="21"/>
        </w:rPr>
        <w:t>在截止时间后送达的响应文件，采购人或者磋商小组应当拒收。</w:t>
      </w:r>
    </w:p>
    <w:p w:rsidR="00272DEE" w:rsidRDefault="00272DEE">
      <w:pPr>
        <w:pStyle w:val="PlainText"/>
        <w:adjustRightInd w:val="0"/>
        <w:snapToGrid w:val="0"/>
        <w:spacing w:line="360" w:lineRule="auto"/>
        <w:ind w:firstLineChars="200" w:firstLine="420"/>
        <w:rPr>
          <w:rFonts w:hAnsi="宋体" w:cs="宋体"/>
        </w:rPr>
      </w:pPr>
      <w:r>
        <w:rPr>
          <w:rFonts w:hAnsi="宋体" w:cs="宋体"/>
        </w:rPr>
        <w:t>21.2</w:t>
      </w:r>
      <w:r>
        <w:rPr>
          <w:rFonts w:hAnsi="宋体" w:cs="宋体" w:hint="eastAsia"/>
          <w:kern w:val="0"/>
        </w:rPr>
        <w:t>在提交首次响应文件截止时间后，</w:t>
      </w:r>
      <w:r>
        <w:rPr>
          <w:rFonts w:hAnsi="宋体" w:cs="宋体" w:hint="eastAsia"/>
        </w:rPr>
        <w:t>由</w:t>
      </w:r>
      <w:r>
        <w:rPr>
          <w:rFonts w:hAnsi="宋体" w:cs="宋体" w:hint="eastAsia"/>
          <w:bCs/>
        </w:rPr>
        <w:t>供应商代表</w:t>
      </w:r>
      <w:r>
        <w:rPr>
          <w:rFonts w:hAnsi="宋体" w:cs="宋体" w:hint="eastAsia"/>
        </w:rPr>
        <w:t>当场查验</w:t>
      </w:r>
      <w:r>
        <w:rPr>
          <w:rFonts w:hAnsi="宋体" w:cs="宋体" w:hint="eastAsia"/>
          <w:bCs/>
        </w:rPr>
        <w:t>响应文件</w:t>
      </w:r>
      <w:r>
        <w:rPr>
          <w:rFonts w:hAnsi="宋体" w:cs="宋体" w:hint="eastAsia"/>
        </w:rPr>
        <w:t>的密封状况，采购人不当场拆封</w:t>
      </w:r>
      <w:r>
        <w:rPr>
          <w:rFonts w:hAnsi="宋体" w:cs="宋体" w:hint="eastAsia"/>
          <w:bCs/>
        </w:rPr>
        <w:t>响应文件</w:t>
      </w:r>
      <w:r>
        <w:rPr>
          <w:rFonts w:hAnsi="宋体" w:cs="宋体" w:hint="eastAsia"/>
        </w:rPr>
        <w:t>。</w:t>
      </w:r>
    </w:p>
    <w:p w:rsidR="00272DEE" w:rsidRDefault="00272DEE">
      <w:pPr>
        <w:adjustRightInd w:val="0"/>
        <w:snapToGrid w:val="0"/>
        <w:spacing w:line="360" w:lineRule="auto"/>
        <w:rPr>
          <w:rFonts w:ascii="宋体" w:cs="宋体"/>
          <w:szCs w:val="21"/>
        </w:rPr>
      </w:pPr>
      <w:r>
        <w:rPr>
          <w:rFonts w:ascii="宋体" w:hAnsi="宋体" w:cs="宋体" w:hint="eastAsia"/>
          <w:szCs w:val="21"/>
        </w:rPr>
        <w:t>五、响应文件的磋商与评审</w:t>
      </w:r>
    </w:p>
    <w:p w:rsidR="00272DEE" w:rsidRDefault="00272DEE">
      <w:pPr>
        <w:tabs>
          <w:tab w:val="left" w:pos="0"/>
        </w:tabs>
        <w:adjustRightInd w:val="0"/>
        <w:snapToGrid w:val="0"/>
        <w:spacing w:line="360" w:lineRule="auto"/>
        <w:rPr>
          <w:rFonts w:ascii="宋体" w:cs="宋体"/>
          <w:b/>
          <w:bCs/>
          <w:szCs w:val="21"/>
        </w:rPr>
      </w:pPr>
      <w:r>
        <w:rPr>
          <w:rFonts w:ascii="宋体" w:hAnsi="宋体" w:cs="宋体"/>
          <w:b/>
          <w:bCs/>
          <w:szCs w:val="21"/>
        </w:rPr>
        <w:t>22.</w:t>
      </w:r>
      <w:r>
        <w:rPr>
          <w:rFonts w:ascii="宋体" w:hAnsi="宋体" w:cs="宋体" w:hint="eastAsia"/>
          <w:b/>
          <w:bCs/>
          <w:szCs w:val="21"/>
        </w:rPr>
        <w:t>磋商程序</w:t>
      </w:r>
    </w:p>
    <w:p w:rsidR="00272DEE" w:rsidRDefault="00272DEE">
      <w:pPr>
        <w:widowControl/>
        <w:adjustRightInd w:val="0"/>
        <w:snapToGrid w:val="0"/>
        <w:spacing w:line="360" w:lineRule="auto"/>
        <w:ind w:firstLine="420"/>
        <w:jc w:val="left"/>
        <w:rPr>
          <w:rFonts w:ascii="宋体" w:cs="宋体"/>
          <w:bCs/>
          <w:szCs w:val="21"/>
        </w:rPr>
      </w:pPr>
      <w:r>
        <w:rPr>
          <w:rFonts w:ascii="宋体" w:hAnsi="宋体" w:cs="宋体"/>
          <w:kern w:val="0"/>
          <w:szCs w:val="21"/>
        </w:rPr>
        <w:t>22.1</w:t>
      </w:r>
      <w:r>
        <w:rPr>
          <w:rFonts w:ascii="宋体" w:hAnsi="宋体" w:cs="宋体" w:hint="eastAsia"/>
          <w:kern w:val="0"/>
          <w:szCs w:val="21"/>
        </w:rPr>
        <w:t>磋商程序：响应文件审查、磋商（包括澄清）、响应文件评审、</w:t>
      </w:r>
      <w:r>
        <w:rPr>
          <w:rFonts w:ascii="宋体" w:hAnsi="宋体" w:cs="宋体" w:hint="eastAsia"/>
          <w:bCs/>
          <w:szCs w:val="21"/>
        </w:rPr>
        <w:t>提出成交供应商。其中，</w:t>
      </w:r>
      <w:r>
        <w:rPr>
          <w:rFonts w:ascii="宋体" w:hAnsi="宋体" w:cs="宋体" w:hint="eastAsia"/>
          <w:kern w:val="0"/>
          <w:szCs w:val="21"/>
        </w:rPr>
        <w:t>磋商按</w:t>
      </w:r>
      <w:r>
        <w:rPr>
          <w:rFonts w:ascii="宋体" w:hAnsi="宋体" w:cs="宋体" w:hint="eastAsia"/>
          <w:szCs w:val="21"/>
        </w:rPr>
        <w:t>本章第</w:t>
      </w:r>
      <w:r>
        <w:rPr>
          <w:rFonts w:ascii="宋体" w:hAnsi="宋体" w:cs="宋体"/>
          <w:szCs w:val="21"/>
        </w:rPr>
        <w:t>27.1</w:t>
      </w:r>
      <w:r>
        <w:rPr>
          <w:rFonts w:ascii="宋体" w:hAnsi="宋体" w:cs="宋体" w:hint="eastAsia"/>
          <w:kern w:val="0"/>
          <w:szCs w:val="21"/>
          <w:lang w:val="zh-CN"/>
        </w:rPr>
        <w:t>款或者</w:t>
      </w:r>
      <w:r>
        <w:rPr>
          <w:rFonts w:ascii="宋体" w:hAnsi="宋体" w:cs="宋体" w:hint="eastAsia"/>
          <w:szCs w:val="21"/>
        </w:rPr>
        <w:t>第</w:t>
      </w:r>
      <w:r>
        <w:rPr>
          <w:rFonts w:ascii="宋体" w:hAnsi="宋体" w:cs="宋体"/>
          <w:szCs w:val="21"/>
        </w:rPr>
        <w:t>27.2</w:t>
      </w:r>
      <w:r>
        <w:rPr>
          <w:rFonts w:ascii="宋体" w:hAnsi="宋体" w:cs="宋体" w:hint="eastAsia"/>
          <w:kern w:val="0"/>
          <w:szCs w:val="21"/>
          <w:lang w:val="zh-CN"/>
        </w:rPr>
        <w:t>款</w:t>
      </w:r>
      <w:r>
        <w:rPr>
          <w:rFonts w:ascii="宋体" w:hAnsi="宋体" w:cs="宋体" w:hint="eastAsia"/>
          <w:szCs w:val="21"/>
        </w:rPr>
        <w:t>情形</w:t>
      </w:r>
      <w:r>
        <w:rPr>
          <w:rFonts w:ascii="宋体" w:hAnsi="宋体" w:cs="宋体" w:hint="eastAsia"/>
          <w:bCs/>
          <w:szCs w:val="21"/>
        </w:rPr>
        <w:t>进行。</w:t>
      </w:r>
    </w:p>
    <w:p w:rsidR="00272DEE" w:rsidRDefault="00272DEE">
      <w:pPr>
        <w:widowControl/>
        <w:adjustRightInd w:val="0"/>
        <w:snapToGrid w:val="0"/>
        <w:spacing w:line="360" w:lineRule="auto"/>
        <w:rPr>
          <w:rFonts w:ascii="宋体" w:cs="宋体"/>
          <w:b/>
          <w:szCs w:val="21"/>
        </w:rPr>
      </w:pPr>
      <w:r>
        <w:rPr>
          <w:rFonts w:ascii="宋体" w:hAnsi="宋体" w:cs="宋体"/>
          <w:b/>
          <w:kern w:val="0"/>
          <w:szCs w:val="21"/>
        </w:rPr>
        <w:t>23.</w:t>
      </w:r>
      <w:r>
        <w:rPr>
          <w:rFonts w:ascii="宋体" w:hAnsi="宋体" w:cs="宋体" w:hint="eastAsia"/>
          <w:b/>
          <w:kern w:val="0"/>
          <w:szCs w:val="21"/>
        </w:rPr>
        <w:t>响应文件审查</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szCs w:val="21"/>
        </w:rPr>
        <w:t>23.1</w:t>
      </w:r>
      <w:r>
        <w:rPr>
          <w:rFonts w:ascii="宋体" w:hAnsi="宋体" w:cs="宋体" w:hint="eastAsia"/>
          <w:szCs w:val="21"/>
        </w:rPr>
        <w:t>资格性审查：根据本章第</w:t>
      </w:r>
      <w:r>
        <w:rPr>
          <w:rFonts w:ascii="宋体" w:hAnsi="宋体" w:cs="宋体"/>
          <w:szCs w:val="21"/>
        </w:rPr>
        <w:t>3.1</w:t>
      </w:r>
      <w:r>
        <w:rPr>
          <w:rFonts w:ascii="宋体" w:hAnsi="宋体" w:cs="宋体" w:hint="eastAsia"/>
          <w:szCs w:val="21"/>
        </w:rPr>
        <w:t>项规定的供应商资格条件要求，对响应文件的资格证明等进行审查，以确定供应商是否具备磋商资格条件。</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23.2</w:t>
      </w:r>
      <w:r>
        <w:rPr>
          <w:rFonts w:ascii="宋体" w:hAnsi="宋体" w:cs="宋体" w:hint="eastAsia"/>
          <w:szCs w:val="21"/>
        </w:rPr>
        <w:t>符合性审查</w:t>
      </w:r>
      <w:r>
        <w:rPr>
          <w:rFonts w:ascii="宋体" w:hAnsi="宋体" w:cs="宋体"/>
          <w:szCs w:val="21"/>
        </w:rPr>
        <w:t xml:space="preserve">: </w:t>
      </w:r>
      <w:r>
        <w:rPr>
          <w:rFonts w:ascii="宋体" w:hAnsi="宋体" w:cs="宋体" w:hint="eastAsia"/>
          <w:szCs w:val="21"/>
        </w:rPr>
        <w:t>对响应文件</w:t>
      </w:r>
      <w:r>
        <w:rPr>
          <w:rFonts w:ascii="宋体" w:hAnsi="宋体" w:cs="宋体"/>
          <w:szCs w:val="21"/>
        </w:rPr>
        <w:t>(</w:t>
      </w:r>
      <w:r>
        <w:rPr>
          <w:rFonts w:ascii="宋体" w:hAnsi="宋体" w:cs="宋体" w:hint="eastAsia"/>
          <w:szCs w:val="21"/>
        </w:rPr>
        <w:t>包括首次提交的响应文件、重新提交的响应文件</w:t>
      </w:r>
      <w:r>
        <w:rPr>
          <w:rFonts w:ascii="宋体" w:hAnsi="宋体" w:cs="宋体"/>
          <w:szCs w:val="21"/>
        </w:rPr>
        <w:t>)</w:t>
      </w:r>
      <w:r>
        <w:rPr>
          <w:rFonts w:ascii="宋体" w:hAnsi="宋体" w:cs="宋体" w:hint="eastAsia"/>
          <w:szCs w:val="21"/>
        </w:rPr>
        <w:t>的有效性、完整性和响应程度进行审查，以确定是否对磋商文件的实质性要求作出响应。</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23.3</w:t>
      </w:r>
      <w:r>
        <w:rPr>
          <w:rFonts w:ascii="宋体" w:hAnsi="宋体" w:cs="宋体" w:hint="eastAsia"/>
          <w:szCs w:val="21"/>
        </w:rPr>
        <w:t>响应文件审查结束后，磋商小组所有成员集中与单一供应商分别进行磋商，并给予所有参加磋商的供应商平等的磋商机会。供应商应派其法定代表人或委托代理人参加磋商。</w:t>
      </w:r>
    </w:p>
    <w:p w:rsidR="00272DEE" w:rsidRDefault="00272DEE">
      <w:pPr>
        <w:pStyle w:val="PlainText"/>
        <w:adjustRightInd w:val="0"/>
        <w:snapToGrid w:val="0"/>
        <w:spacing w:line="360" w:lineRule="auto"/>
        <w:rPr>
          <w:rFonts w:hAnsi="宋体" w:cs="宋体"/>
          <w:b/>
          <w:kern w:val="0"/>
        </w:rPr>
      </w:pPr>
      <w:r>
        <w:rPr>
          <w:rFonts w:hAnsi="宋体" w:cs="宋体"/>
          <w:b/>
          <w:kern w:val="0"/>
        </w:rPr>
        <w:t>24.</w:t>
      </w:r>
      <w:r>
        <w:rPr>
          <w:rFonts w:hAnsi="宋体" w:cs="宋体" w:hint="eastAsia"/>
          <w:b/>
          <w:kern w:val="0"/>
        </w:rPr>
        <w:t>实质性响应</w:t>
      </w:r>
    </w:p>
    <w:p w:rsidR="00272DEE" w:rsidRDefault="00272DEE">
      <w:pPr>
        <w:pStyle w:val="PlainText"/>
        <w:adjustRightInd w:val="0"/>
        <w:snapToGrid w:val="0"/>
        <w:spacing w:line="360" w:lineRule="auto"/>
        <w:ind w:firstLineChars="200" w:firstLine="420"/>
        <w:rPr>
          <w:rFonts w:hAnsi="宋体" w:cs="宋体"/>
          <w:kern w:val="0"/>
          <w:u w:val="single"/>
        </w:rPr>
      </w:pPr>
      <w:r>
        <w:rPr>
          <w:rFonts w:hAnsi="宋体" w:cs="宋体"/>
          <w:kern w:val="0"/>
        </w:rPr>
        <w:t>24.1</w:t>
      </w:r>
      <w:r>
        <w:rPr>
          <w:rFonts w:hAnsi="宋体" w:cs="宋体" w:hint="eastAsia"/>
        </w:rPr>
        <w:t>实质性响应是指响应文件</w:t>
      </w:r>
      <w:r>
        <w:rPr>
          <w:rFonts w:hAnsi="宋体" w:cs="宋体"/>
        </w:rPr>
        <w:t>(</w:t>
      </w:r>
      <w:r>
        <w:rPr>
          <w:rFonts w:hAnsi="宋体" w:cs="宋体" w:hint="eastAsia"/>
        </w:rPr>
        <w:t>包括首次响应文件、重新提交的响应文件</w:t>
      </w:r>
      <w:r>
        <w:rPr>
          <w:rFonts w:hAnsi="宋体" w:cs="宋体"/>
        </w:rPr>
        <w:t>)</w:t>
      </w:r>
      <w:r>
        <w:rPr>
          <w:rFonts w:hAnsi="宋体" w:cs="宋体" w:hint="eastAsia"/>
        </w:rPr>
        <w:t>与磋商文件要求的所有条款、条件和规格相符，没有偏离。偏离指不满足、或不响应磋商文件的要求。</w:t>
      </w:r>
    </w:p>
    <w:p w:rsidR="00272DEE" w:rsidRDefault="00272DEE">
      <w:pPr>
        <w:tabs>
          <w:tab w:val="left" w:pos="0"/>
          <w:tab w:val="left" w:pos="7560"/>
          <w:tab w:val="left" w:pos="7740"/>
          <w:tab w:val="left" w:pos="7920"/>
        </w:tabs>
        <w:adjustRightInd w:val="0"/>
        <w:snapToGrid w:val="0"/>
        <w:spacing w:line="360" w:lineRule="auto"/>
        <w:ind w:rightChars="11" w:right="23" w:firstLineChars="200" w:firstLine="420"/>
        <w:rPr>
          <w:rFonts w:ascii="宋体" w:cs="宋体"/>
          <w:szCs w:val="21"/>
        </w:rPr>
      </w:pPr>
      <w:r>
        <w:rPr>
          <w:rFonts w:ascii="宋体" w:hAnsi="宋体" w:cs="宋体"/>
          <w:szCs w:val="21"/>
        </w:rPr>
        <w:t>24.2</w:t>
      </w:r>
      <w:r>
        <w:rPr>
          <w:rFonts w:ascii="宋体" w:hAnsi="宋体" w:cs="宋体" w:hint="eastAsia"/>
          <w:szCs w:val="21"/>
        </w:rPr>
        <w:t>响应文件是否实质性响应磋商文件要求由磋商小组依据磋商文件规定认定。</w:t>
      </w:r>
      <w:r>
        <w:rPr>
          <w:rFonts w:ascii="宋体" w:hAnsi="宋体" w:cs="宋体" w:hint="eastAsia"/>
          <w:kern w:val="0"/>
          <w:szCs w:val="21"/>
        </w:rPr>
        <w:t>磋商小组</w:t>
      </w:r>
      <w:r>
        <w:rPr>
          <w:rFonts w:ascii="宋体" w:hAnsi="宋体" w:cs="宋体" w:hint="eastAsia"/>
          <w:szCs w:val="21"/>
        </w:rPr>
        <w:t>决定响应文件的响应性只根据响应文件本身的真实无误的内容，而不依据外部的证据。</w:t>
      </w:r>
    </w:p>
    <w:p w:rsidR="00272DEE" w:rsidRDefault="00272DEE">
      <w:pPr>
        <w:pStyle w:val="PlainText"/>
        <w:adjustRightInd w:val="0"/>
        <w:snapToGrid w:val="0"/>
        <w:spacing w:line="360" w:lineRule="auto"/>
        <w:rPr>
          <w:rFonts w:hAnsi="宋体" w:cs="宋体"/>
          <w:b/>
          <w:kern w:val="0"/>
        </w:rPr>
      </w:pPr>
      <w:r>
        <w:rPr>
          <w:rFonts w:hAnsi="宋体" w:cs="宋体"/>
          <w:b/>
          <w:kern w:val="0"/>
        </w:rPr>
        <w:t>25.</w:t>
      </w:r>
      <w:r>
        <w:rPr>
          <w:rFonts w:hAnsi="宋体" w:cs="宋体" w:hint="eastAsia"/>
          <w:b/>
          <w:kern w:val="0"/>
        </w:rPr>
        <w:t>无效响应</w:t>
      </w:r>
      <w:r>
        <w:rPr>
          <w:rFonts w:hAnsi="宋体" w:cs="宋体"/>
          <w:b/>
          <w:kern w:val="0"/>
        </w:rPr>
        <w:t xml:space="preserve"> </w:t>
      </w:r>
    </w:p>
    <w:p w:rsidR="00272DEE" w:rsidRDefault="00272DEE" w:rsidP="0001547D">
      <w:pPr>
        <w:pStyle w:val="PlainText"/>
        <w:adjustRightInd w:val="0"/>
        <w:snapToGrid w:val="0"/>
        <w:spacing w:line="360" w:lineRule="auto"/>
        <w:ind w:firstLineChars="196" w:firstLine="412"/>
        <w:rPr>
          <w:rFonts w:hAnsi="宋体" w:cs="宋体"/>
          <w:b/>
          <w:kern w:val="0"/>
        </w:rPr>
      </w:pPr>
      <w:r>
        <w:rPr>
          <w:rFonts w:hAnsi="宋体" w:cs="宋体"/>
          <w:kern w:val="0"/>
        </w:rPr>
        <w:t>25.1</w:t>
      </w:r>
      <w:r>
        <w:rPr>
          <w:rFonts w:hAnsi="宋体" w:cs="宋体" w:hint="eastAsia"/>
        </w:rPr>
        <w:t>磋商小组在对资格性和符合性进行审查时，有下列情况之一的，属无效响应，</w:t>
      </w:r>
      <w:r>
        <w:rPr>
          <w:rFonts w:hAnsi="宋体" w:cs="宋体" w:hint="eastAsia"/>
          <w:kern w:val="0"/>
        </w:rPr>
        <w:t>磋商小组应当告知有关供应商</w:t>
      </w:r>
      <w:r>
        <w:rPr>
          <w:rFonts w:hAnsi="宋体" w:cs="宋体" w:hint="eastAsia"/>
        </w:rPr>
        <w:t>：</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）供应商不具备本章第</w:t>
      </w:r>
      <w:r>
        <w:rPr>
          <w:rFonts w:ascii="宋体" w:hAnsi="宋体" w:cs="宋体"/>
          <w:szCs w:val="21"/>
        </w:rPr>
        <w:t>3.1</w:t>
      </w:r>
      <w:r>
        <w:rPr>
          <w:rFonts w:ascii="宋体" w:hAnsi="宋体" w:cs="宋体" w:hint="eastAsia"/>
          <w:szCs w:val="21"/>
        </w:rPr>
        <w:t>款规定的供应商资格条件要求，或存在本章第</w:t>
      </w:r>
      <w:r>
        <w:rPr>
          <w:rFonts w:ascii="宋体" w:hAnsi="宋体" w:cs="宋体"/>
          <w:szCs w:val="21"/>
        </w:rPr>
        <w:t>3.3</w:t>
      </w:r>
      <w:r>
        <w:rPr>
          <w:rFonts w:ascii="宋体" w:hAnsi="宋体" w:cs="宋体" w:hint="eastAsia"/>
          <w:szCs w:val="21"/>
        </w:rPr>
        <w:t>款情形的；</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）响应文件未按照磋商文件要求签署、盖章的；</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）响应文件不满足本章第</w:t>
      </w:r>
      <w:r>
        <w:rPr>
          <w:rFonts w:ascii="宋体" w:hAnsi="宋体" w:cs="宋体"/>
          <w:szCs w:val="21"/>
        </w:rPr>
        <w:t>24.1</w:t>
      </w:r>
      <w:r>
        <w:rPr>
          <w:rFonts w:ascii="宋体" w:hAnsi="宋体" w:cs="宋体" w:hint="eastAsia"/>
          <w:szCs w:val="21"/>
        </w:rPr>
        <w:t>款规定的实质性要求的；</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）报价超过采购项目预算的；</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）响应文件有效期不足的；</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）响应文件不符合法律、规章、规范性文件和磋商文件规定及要求的。</w:t>
      </w:r>
    </w:p>
    <w:p w:rsidR="00272DEE" w:rsidRDefault="00272DEE">
      <w:pPr>
        <w:widowControl/>
        <w:adjustRightInd w:val="0"/>
        <w:snapToGrid w:val="0"/>
        <w:spacing w:line="360" w:lineRule="auto"/>
        <w:jc w:val="left"/>
        <w:rPr>
          <w:rFonts w:ascii="宋体" w:cs="宋体"/>
          <w:b/>
          <w:kern w:val="0"/>
          <w:szCs w:val="21"/>
        </w:rPr>
      </w:pPr>
      <w:r>
        <w:rPr>
          <w:rFonts w:ascii="宋体" w:hAnsi="宋体" w:cs="宋体"/>
          <w:b/>
          <w:kern w:val="0"/>
          <w:szCs w:val="21"/>
        </w:rPr>
        <w:t>26.</w:t>
      </w:r>
      <w:r>
        <w:rPr>
          <w:rFonts w:ascii="宋体" w:hAnsi="宋体" w:cs="宋体" w:hint="eastAsia"/>
          <w:b/>
          <w:kern w:val="0"/>
          <w:szCs w:val="21"/>
        </w:rPr>
        <w:t>澄清</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kern w:val="0"/>
          <w:szCs w:val="21"/>
        </w:rPr>
        <w:t xml:space="preserve">26.1 </w:t>
      </w:r>
      <w:r>
        <w:rPr>
          <w:rFonts w:ascii="宋体" w:hAnsi="宋体" w:cs="宋体" w:hint="eastAsia"/>
          <w:kern w:val="0"/>
          <w:szCs w:val="21"/>
        </w:rPr>
        <w:t>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kern w:val="0"/>
          <w:szCs w:val="21"/>
        </w:rPr>
        <w:t xml:space="preserve">26.2 </w:t>
      </w:r>
      <w:r>
        <w:rPr>
          <w:rFonts w:ascii="宋体" w:hAnsi="宋体" w:cs="宋体" w:hint="eastAsia"/>
          <w:kern w:val="0"/>
          <w:szCs w:val="21"/>
        </w:rPr>
        <w:t>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272DEE" w:rsidRDefault="00272DEE">
      <w:pPr>
        <w:widowControl/>
        <w:adjustRightInd w:val="0"/>
        <w:snapToGrid w:val="0"/>
        <w:spacing w:line="360" w:lineRule="auto"/>
        <w:jc w:val="left"/>
        <w:rPr>
          <w:rFonts w:ascii="宋体" w:cs="宋体"/>
          <w:b/>
          <w:kern w:val="0"/>
          <w:szCs w:val="21"/>
        </w:rPr>
      </w:pPr>
      <w:r>
        <w:rPr>
          <w:rFonts w:ascii="宋体" w:hAnsi="宋体" w:cs="宋体"/>
          <w:b/>
          <w:kern w:val="0"/>
          <w:szCs w:val="21"/>
        </w:rPr>
        <w:t>27.</w:t>
      </w:r>
      <w:r>
        <w:rPr>
          <w:rFonts w:ascii="宋体" w:hAnsi="宋体" w:cs="宋体" w:hint="eastAsia"/>
          <w:b/>
          <w:kern w:val="0"/>
          <w:szCs w:val="21"/>
        </w:rPr>
        <w:t>磋商</w:t>
      </w:r>
    </w:p>
    <w:p w:rsidR="00272DEE" w:rsidRDefault="00272DEE">
      <w:pPr>
        <w:widowControl/>
        <w:adjustRightInd w:val="0"/>
        <w:snapToGrid w:val="0"/>
        <w:spacing w:line="360" w:lineRule="auto"/>
        <w:ind w:firstLine="420"/>
        <w:jc w:val="left"/>
        <w:rPr>
          <w:rFonts w:ascii="宋体" w:cs="宋体"/>
          <w:kern w:val="0"/>
          <w:szCs w:val="21"/>
          <w:lang w:val="zh-CN"/>
        </w:rPr>
      </w:pPr>
      <w:r>
        <w:rPr>
          <w:rFonts w:ascii="宋体" w:hAnsi="宋体" w:cs="宋体"/>
          <w:kern w:val="0"/>
          <w:szCs w:val="21"/>
        </w:rPr>
        <w:t>27.1</w:t>
      </w:r>
      <w:r>
        <w:rPr>
          <w:rFonts w:ascii="宋体" w:hAnsi="宋体" w:cs="宋体" w:hint="eastAsia"/>
          <w:szCs w:val="21"/>
        </w:rPr>
        <w:t>本章第</w:t>
      </w:r>
      <w:r>
        <w:rPr>
          <w:rFonts w:ascii="宋体" w:hAnsi="宋体" w:cs="宋体"/>
          <w:szCs w:val="21"/>
        </w:rPr>
        <w:t>7.2</w:t>
      </w:r>
      <w:r>
        <w:rPr>
          <w:rFonts w:ascii="宋体" w:hAnsi="宋体" w:cs="宋体" w:hint="eastAsia"/>
          <w:szCs w:val="21"/>
        </w:rPr>
        <w:t>项</w:t>
      </w:r>
      <w:r>
        <w:rPr>
          <w:rFonts w:ascii="宋体" w:hAnsi="宋体" w:cs="宋体" w:hint="eastAsia"/>
          <w:kern w:val="0"/>
          <w:szCs w:val="21"/>
        </w:rPr>
        <w:t>未明确磋商文件实质性变动内容的，或者磋商文件明确了可能发生实质性变动内容，但在磋商过程中，</w:t>
      </w:r>
      <w:r>
        <w:rPr>
          <w:rFonts w:ascii="宋体" w:hAnsi="宋体" w:cs="宋体" w:hint="eastAsia"/>
          <w:bCs/>
          <w:szCs w:val="21"/>
        </w:rPr>
        <w:t>磋商小组</w:t>
      </w:r>
      <w:r>
        <w:rPr>
          <w:rFonts w:ascii="宋体" w:hAnsi="宋体" w:cs="宋体" w:hint="eastAsia"/>
          <w:kern w:val="0"/>
          <w:szCs w:val="21"/>
        </w:rPr>
        <w:t>根据磋商情况</w:t>
      </w:r>
      <w:r>
        <w:rPr>
          <w:rFonts w:ascii="宋体" w:hAnsi="宋体" w:cs="宋体" w:hint="eastAsia"/>
          <w:bCs/>
          <w:szCs w:val="21"/>
        </w:rPr>
        <w:t>认为</w:t>
      </w:r>
      <w:r>
        <w:rPr>
          <w:rFonts w:ascii="宋体" w:hAnsi="宋体" w:cs="宋体" w:hint="eastAsia"/>
          <w:kern w:val="0"/>
          <w:szCs w:val="21"/>
        </w:rPr>
        <w:t>磋商文件无需发生实质性变动的，磋商小组应当直接与响应文件审查合格的供应商就价格组织多轮磋商。</w:t>
      </w:r>
    </w:p>
    <w:p w:rsidR="00272DEE" w:rsidRDefault="00272DEE">
      <w:pPr>
        <w:widowControl/>
        <w:tabs>
          <w:tab w:val="left" w:pos="1080"/>
          <w:tab w:val="left" w:pos="1260"/>
        </w:tabs>
        <w:adjustRightInd w:val="0"/>
        <w:snapToGrid w:val="0"/>
        <w:spacing w:line="360" w:lineRule="auto"/>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）磋商结束后，磋商小组应当要求所有继续参加磋商的供应商在磋商小组规定时间内提交最后报价。</w:t>
      </w:r>
    </w:p>
    <w:p w:rsidR="00272DEE" w:rsidRDefault="00272DEE">
      <w:pPr>
        <w:widowControl/>
        <w:tabs>
          <w:tab w:val="left" w:pos="1080"/>
          <w:tab w:val="left" w:pos="1260"/>
        </w:tabs>
        <w:adjustRightInd w:val="0"/>
        <w:snapToGrid w:val="0"/>
        <w:spacing w:line="360" w:lineRule="auto"/>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）磋商文件明确可能发生实质性变动，但在磋商过程中</w:t>
      </w:r>
      <w:r>
        <w:rPr>
          <w:rFonts w:ascii="宋体" w:hAnsi="宋体" w:cs="宋体" w:hint="eastAsia"/>
          <w:bCs/>
          <w:szCs w:val="21"/>
        </w:rPr>
        <w:t>磋商小组</w:t>
      </w:r>
      <w:r>
        <w:rPr>
          <w:rFonts w:ascii="宋体" w:hAnsi="宋体" w:cs="宋体" w:hint="eastAsia"/>
          <w:kern w:val="0"/>
          <w:szCs w:val="21"/>
        </w:rPr>
        <w:t>根据磋商情况</w:t>
      </w:r>
      <w:r>
        <w:rPr>
          <w:rFonts w:ascii="宋体" w:hAnsi="宋体" w:cs="宋体" w:hint="eastAsia"/>
          <w:bCs/>
          <w:szCs w:val="21"/>
        </w:rPr>
        <w:t>认为</w:t>
      </w:r>
      <w:r>
        <w:rPr>
          <w:rFonts w:ascii="宋体" w:hAnsi="宋体" w:cs="宋体" w:hint="eastAsia"/>
          <w:kern w:val="0"/>
          <w:szCs w:val="21"/>
        </w:rPr>
        <w:t>磋商文件无需发生实质性变动的，磋商小组不另行通知。</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kern w:val="0"/>
          <w:szCs w:val="21"/>
        </w:rPr>
        <w:t>27.2</w:t>
      </w:r>
      <w:r>
        <w:rPr>
          <w:rFonts w:ascii="宋体" w:hAnsi="宋体" w:cs="宋体" w:hint="eastAsia"/>
          <w:szCs w:val="21"/>
        </w:rPr>
        <w:t>本章第</w:t>
      </w:r>
      <w:r>
        <w:rPr>
          <w:rFonts w:ascii="宋体" w:hAnsi="宋体" w:cs="宋体"/>
          <w:szCs w:val="21"/>
        </w:rPr>
        <w:t>7.2</w:t>
      </w:r>
      <w:r>
        <w:rPr>
          <w:rFonts w:ascii="宋体" w:hAnsi="宋体" w:cs="宋体" w:hint="eastAsia"/>
          <w:kern w:val="0"/>
          <w:szCs w:val="21"/>
          <w:lang w:val="zh-CN"/>
        </w:rPr>
        <w:t>款</w:t>
      </w:r>
      <w:r>
        <w:rPr>
          <w:rFonts w:ascii="宋体" w:hAnsi="宋体" w:cs="宋体" w:hint="eastAsia"/>
          <w:kern w:val="0"/>
          <w:szCs w:val="21"/>
        </w:rPr>
        <w:t>明确磋商文件实质性变动内容的，</w:t>
      </w:r>
      <w:r>
        <w:rPr>
          <w:rFonts w:ascii="宋体" w:hAnsi="宋体" w:cs="宋体" w:hint="eastAsia"/>
          <w:bCs/>
          <w:szCs w:val="21"/>
        </w:rPr>
        <w:t>磋商小组</w:t>
      </w:r>
      <w:r>
        <w:rPr>
          <w:rFonts w:ascii="宋体" w:hAnsi="宋体" w:cs="宋体" w:hint="eastAsia"/>
          <w:kern w:val="0"/>
          <w:szCs w:val="21"/>
        </w:rPr>
        <w:t>可以组织多轮磋商。</w:t>
      </w:r>
      <w:r>
        <w:rPr>
          <w:rFonts w:ascii="宋体" w:hAnsi="宋体" w:cs="宋体" w:hint="eastAsia"/>
          <w:bCs/>
          <w:szCs w:val="21"/>
        </w:rPr>
        <w:t>在每一轮磋商中，磋商小组</w:t>
      </w:r>
      <w:r>
        <w:rPr>
          <w:rFonts w:ascii="宋体" w:hAnsi="宋体" w:cs="宋体" w:hint="eastAsia"/>
          <w:kern w:val="0"/>
          <w:szCs w:val="21"/>
        </w:rPr>
        <w:t>可以根据磋商文件规定和磋商情况，</w:t>
      </w:r>
      <w:r>
        <w:rPr>
          <w:rFonts w:ascii="宋体" w:hAnsi="宋体" w:cs="宋体" w:hint="eastAsia"/>
          <w:bCs/>
          <w:szCs w:val="21"/>
        </w:rPr>
        <w:t>对磋商文件的</w:t>
      </w:r>
      <w:r>
        <w:rPr>
          <w:rFonts w:ascii="宋体" w:hAnsi="宋体" w:cs="宋体" w:hint="eastAsia"/>
          <w:kern w:val="0"/>
          <w:szCs w:val="21"/>
        </w:rPr>
        <w:t>采购需求中的技术、服务要求以及合同草案条款</w:t>
      </w:r>
      <w:r>
        <w:rPr>
          <w:rFonts w:ascii="宋体" w:hAnsi="宋体" w:cs="宋体" w:hint="eastAsia"/>
          <w:bCs/>
          <w:szCs w:val="21"/>
        </w:rPr>
        <w:t>作实质性变动</w:t>
      </w:r>
      <w:r>
        <w:rPr>
          <w:rFonts w:ascii="宋体" w:hAnsi="宋体" w:cs="宋体"/>
          <w:bCs/>
          <w:szCs w:val="21"/>
        </w:rPr>
        <w:t>(</w:t>
      </w:r>
      <w:r>
        <w:rPr>
          <w:rFonts w:ascii="宋体" w:hAnsi="宋体" w:cs="宋体" w:hint="eastAsia"/>
          <w:bCs/>
          <w:szCs w:val="21"/>
        </w:rPr>
        <w:t>磋商文件的实质性变动内容为磋商文件的组成部分</w:t>
      </w:r>
      <w:r>
        <w:rPr>
          <w:rFonts w:ascii="宋体" w:hAnsi="宋体" w:cs="宋体"/>
          <w:bCs/>
          <w:szCs w:val="21"/>
        </w:rPr>
        <w:t>)</w:t>
      </w:r>
      <w:r>
        <w:rPr>
          <w:rFonts w:ascii="宋体" w:hAnsi="宋体" w:cs="宋体" w:hint="eastAsia"/>
          <w:bCs/>
          <w:szCs w:val="21"/>
        </w:rPr>
        <w:t>，并以书面形式要求</w:t>
      </w:r>
      <w:r>
        <w:rPr>
          <w:rFonts w:ascii="宋体" w:hAnsi="宋体" w:cs="宋体" w:hint="eastAsia"/>
          <w:kern w:val="0"/>
          <w:szCs w:val="21"/>
        </w:rPr>
        <w:t>响应文件审查合格</w:t>
      </w:r>
      <w:r>
        <w:rPr>
          <w:rFonts w:ascii="宋体" w:hAnsi="宋体" w:cs="宋体" w:hint="eastAsia"/>
          <w:bCs/>
          <w:szCs w:val="21"/>
        </w:rPr>
        <w:t>的供应商，在规定的</w:t>
      </w:r>
      <w:r>
        <w:rPr>
          <w:rFonts w:ascii="宋体" w:hAnsi="宋体" w:cs="宋体" w:hint="eastAsia"/>
          <w:kern w:val="0"/>
          <w:szCs w:val="21"/>
        </w:rPr>
        <w:t>截止时间前</w:t>
      </w:r>
      <w:r>
        <w:rPr>
          <w:rFonts w:ascii="宋体" w:hAnsi="宋体" w:cs="宋体" w:hint="eastAsia"/>
          <w:bCs/>
          <w:szCs w:val="21"/>
        </w:rPr>
        <w:t>重</w:t>
      </w:r>
      <w:r>
        <w:rPr>
          <w:rFonts w:ascii="宋体" w:hAnsi="宋体" w:cs="宋体" w:hint="eastAsia"/>
          <w:kern w:val="0"/>
          <w:szCs w:val="21"/>
        </w:rPr>
        <w:t>新提交响应文件</w:t>
      </w:r>
      <w:r>
        <w:rPr>
          <w:rFonts w:ascii="宋体" w:hAnsi="宋体" w:cs="宋体" w:hint="eastAsia"/>
          <w:bCs/>
          <w:szCs w:val="21"/>
        </w:rPr>
        <w:t>。</w:t>
      </w:r>
      <w:r>
        <w:rPr>
          <w:rFonts w:ascii="宋体" w:hAnsi="宋体" w:cs="宋体" w:hint="eastAsia"/>
          <w:kern w:val="0"/>
          <w:szCs w:val="21"/>
        </w:rPr>
        <w:t>磋商小组应当</w:t>
      </w:r>
      <w:r>
        <w:rPr>
          <w:rFonts w:ascii="宋体" w:hAnsi="宋体" w:cs="宋体" w:hint="eastAsia"/>
          <w:szCs w:val="21"/>
        </w:rPr>
        <w:t>根据本章第</w:t>
      </w:r>
      <w:r>
        <w:rPr>
          <w:rFonts w:ascii="宋体" w:hAnsi="宋体" w:cs="宋体"/>
          <w:szCs w:val="21"/>
        </w:rPr>
        <w:t>23.2</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对供应商重新提交的响应文件进行审查。供应商重新提交的响应文件审查不合格的，不得进入下一轮磋商，也不得要求提交最后报价。</w:t>
      </w:r>
    </w:p>
    <w:p w:rsidR="00272DEE" w:rsidRDefault="00272DEE">
      <w:pPr>
        <w:adjustRightInd w:val="0"/>
        <w:snapToGrid w:val="0"/>
        <w:spacing w:line="360" w:lineRule="auto"/>
        <w:ind w:firstLineChars="200" w:firstLine="420"/>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）磋商文件能够详细列明采购需求的技术、服务要求的，磋商结束后，磋商小组应当要求所有继续参加磋商的供应商在规定时间内提交最后报价。</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）磋商文件不能详细列明采购需求的技术、服务要求，需经磋商由供应商提供最终设计方案或解决方案的，磋商结束后，磋商小组应当按照少数服从多数的原则投票推荐</w:t>
      </w:r>
      <w:r>
        <w:rPr>
          <w:rFonts w:ascii="宋体" w:hAnsi="宋体" w:cs="宋体"/>
          <w:kern w:val="0"/>
          <w:szCs w:val="21"/>
        </w:rPr>
        <w:t>3</w:t>
      </w:r>
      <w:r>
        <w:rPr>
          <w:rFonts w:ascii="宋体" w:hAnsi="宋体" w:cs="宋体" w:hint="eastAsia"/>
          <w:kern w:val="0"/>
          <w:szCs w:val="21"/>
        </w:rPr>
        <w:t>家以上供应商的设计方案或者解决方案，并要求其在规定时间内提交最后报价。</w:t>
      </w:r>
    </w:p>
    <w:p w:rsidR="00272DEE" w:rsidRDefault="00272DEE">
      <w:pPr>
        <w:widowControl/>
        <w:adjustRightInd w:val="0"/>
        <w:snapToGrid w:val="0"/>
        <w:spacing w:line="360" w:lineRule="auto"/>
        <w:ind w:firstLine="420"/>
        <w:jc w:val="left"/>
        <w:rPr>
          <w:rFonts w:ascii="宋体" w:cs="宋体"/>
          <w:bCs/>
          <w:szCs w:val="21"/>
        </w:rPr>
      </w:pPr>
      <w:r>
        <w:rPr>
          <w:rFonts w:ascii="宋体" w:hAnsi="宋体" w:cs="宋体"/>
          <w:bCs/>
          <w:szCs w:val="21"/>
        </w:rPr>
        <w:t>27.3</w:t>
      </w:r>
      <w:r>
        <w:rPr>
          <w:rFonts w:ascii="宋体" w:hAnsi="宋体" w:cs="宋体" w:hint="eastAsia"/>
          <w:bCs/>
          <w:szCs w:val="21"/>
        </w:rPr>
        <w:t>重</w:t>
      </w:r>
      <w:r>
        <w:rPr>
          <w:rFonts w:ascii="宋体" w:hAnsi="宋体" w:cs="宋体" w:hint="eastAsia"/>
          <w:kern w:val="0"/>
          <w:szCs w:val="21"/>
        </w:rPr>
        <w:t>新提交的响应文件</w:t>
      </w:r>
      <w:r>
        <w:rPr>
          <w:rFonts w:ascii="宋体" w:hAnsi="宋体" w:cs="宋体" w:hint="eastAsia"/>
          <w:szCs w:val="21"/>
        </w:rPr>
        <w:t>或者最后报价应按</w:t>
      </w:r>
      <w:r>
        <w:rPr>
          <w:rFonts w:ascii="宋体" w:hAnsi="宋体" w:cs="宋体" w:hint="eastAsia"/>
          <w:kern w:val="0"/>
          <w:szCs w:val="21"/>
        </w:rPr>
        <w:t>本章第</w:t>
      </w:r>
      <w:r>
        <w:rPr>
          <w:rFonts w:ascii="宋体" w:hAnsi="宋体" w:cs="宋体"/>
          <w:szCs w:val="21"/>
        </w:rPr>
        <w:t>18.3</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由其法定代表人或其委托代理人签字或者加盖供应商单位章，在规定时间内密封递交给磋商小组</w:t>
      </w:r>
      <w:r>
        <w:rPr>
          <w:rFonts w:ascii="宋体" w:hAnsi="宋体" w:cs="宋体" w:hint="eastAsia"/>
          <w:bCs/>
          <w:szCs w:val="21"/>
        </w:rPr>
        <w:t>。</w:t>
      </w:r>
    </w:p>
    <w:p w:rsidR="00272DEE" w:rsidRDefault="00272DEE">
      <w:pPr>
        <w:widowControl/>
        <w:adjustRightInd w:val="0"/>
        <w:snapToGrid w:val="0"/>
        <w:spacing w:line="360" w:lineRule="auto"/>
        <w:ind w:firstLine="420"/>
        <w:jc w:val="left"/>
        <w:rPr>
          <w:rFonts w:ascii="宋体" w:cs="宋体"/>
          <w:kern w:val="0"/>
          <w:szCs w:val="21"/>
          <w:lang w:val="zh-CN"/>
        </w:rPr>
      </w:pPr>
      <w:r>
        <w:rPr>
          <w:rFonts w:ascii="宋体" w:hAnsi="宋体" w:cs="宋体"/>
          <w:kern w:val="0"/>
          <w:szCs w:val="21"/>
        </w:rPr>
        <w:t>27.4</w:t>
      </w:r>
      <w:r>
        <w:rPr>
          <w:rFonts w:ascii="宋体" w:hAnsi="宋体" w:cs="宋体" w:hint="eastAsia"/>
          <w:kern w:val="0"/>
          <w:szCs w:val="21"/>
        </w:rPr>
        <w:t>提交首次响应文件的供应商，在提交最后报价之前，可以根据磋商情况退出磋商，并书面通知采购代理机构或者磋商小组。</w:t>
      </w:r>
      <w:r>
        <w:rPr>
          <w:rFonts w:ascii="宋体" w:hAnsi="宋体" w:cs="宋体" w:hint="eastAsia"/>
          <w:szCs w:val="21"/>
        </w:rPr>
        <w:t>该通知由供应商法定代表人或其委托代理人签字。</w:t>
      </w:r>
      <w:r>
        <w:rPr>
          <w:rFonts w:ascii="宋体" w:hAnsi="宋体" w:cs="宋体" w:hint="eastAsia"/>
          <w:kern w:val="0"/>
          <w:szCs w:val="21"/>
        </w:rPr>
        <w:t>采购代理机构按本章第</w:t>
      </w:r>
      <w:r>
        <w:rPr>
          <w:rFonts w:ascii="宋体" w:hAnsi="宋体" w:cs="宋体"/>
          <w:szCs w:val="21"/>
        </w:rPr>
        <w:t>16.4</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退还退出磋商的供应商的磋商保证金。</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kern w:val="0"/>
          <w:szCs w:val="21"/>
        </w:rPr>
        <w:t xml:space="preserve"> 27.5</w:t>
      </w:r>
      <w:r>
        <w:rPr>
          <w:rFonts w:ascii="宋体" w:hAnsi="宋体" w:cs="宋体" w:hint="eastAsia"/>
          <w:kern w:val="0"/>
          <w:szCs w:val="21"/>
        </w:rPr>
        <w:t>提交首次响应文件的供应商，未按磋商文件规定及磋商小组要求提交最后报价</w:t>
      </w:r>
      <w:r>
        <w:rPr>
          <w:rFonts w:ascii="宋体" w:hAnsi="宋体" w:cs="宋体"/>
          <w:kern w:val="0"/>
          <w:szCs w:val="21"/>
        </w:rPr>
        <w:t>(</w:t>
      </w:r>
      <w:r>
        <w:rPr>
          <w:rFonts w:ascii="宋体" w:hAnsi="宋体" w:cs="宋体" w:hint="eastAsia"/>
          <w:kern w:val="0"/>
          <w:szCs w:val="21"/>
        </w:rPr>
        <w:t>或者</w:t>
      </w:r>
      <w:r>
        <w:rPr>
          <w:rFonts w:ascii="宋体" w:hAnsi="宋体" w:cs="宋体" w:hint="eastAsia"/>
          <w:bCs/>
          <w:szCs w:val="21"/>
        </w:rPr>
        <w:t>重</w:t>
      </w:r>
      <w:r>
        <w:rPr>
          <w:rFonts w:ascii="宋体" w:hAnsi="宋体" w:cs="宋体" w:hint="eastAsia"/>
          <w:kern w:val="0"/>
          <w:szCs w:val="21"/>
        </w:rPr>
        <w:t>新提交的响应文件和最后报价</w:t>
      </w:r>
      <w:r>
        <w:rPr>
          <w:rFonts w:ascii="宋体" w:hAnsi="宋体" w:cs="宋体"/>
          <w:kern w:val="0"/>
          <w:szCs w:val="21"/>
        </w:rPr>
        <w:t>)</w:t>
      </w:r>
      <w:r>
        <w:rPr>
          <w:rFonts w:ascii="宋体" w:hAnsi="宋体" w:cs="宋体" w:hint="eastAsia"/>
          <w:kern w:val="0"/>
          <w:szCs w:val="21"/>
        </w:rPr>
        <w:t>，且又未按本章第</w:t>
      </w:r>
      <w:r>
        <w:rPr>
          <w:rFonts w:ascii="宋体" w:hAnsi="宋体" w:cs="宋体"/>
          <w:szCs w:val="21"/>
        </w:rPr>
        <w:t>27.5</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退出磋商的，供应商的磋商保证金不予退还。</w:t>
      </w:r>
    </w:p>
    <w:p w:rsidR="00272DEE" w:rsidRDefault="00272DEE">
      <w:pPr>
        <w:adjustRightInd w:val="0"/>
        <w:snapToGrid w:val="0"/>
        <w:spacing w:line="360" w:lineRule="auto"/>
        <w:ind w:firstLineChars="200" w:firstLine="420"/>
        <w:rPr>
          <w:rFonts w:ascii="宋体" w:cs="宋体"/>
          <w:kern w:val="0"/>
          <w:szCs w:val="21"/>
        </w:rPr>
      </w:pPr>
      <w:r>
        <w:rPr>
          <w:rFonts w:ascii="宋体" w:hAnsi="宋体" w:cs="宋体"/>
          <w:bCs/>
          <w:szCs w:val="21"/>
        </w:rPr>
        <w:t>27.6</w:t>
      </w:r>
      <w:r>
        <w:rPr>
          <w:rFonts w:ascii="宋体" w:hAnsi="宋体" w:cs="宋体" w:hint="eastAsia"/>
          <w:kern w:val="0"/>
          <w:szCs w:val="21"/>
        </w:rPr>
        <w:t>磋商文件在磋商过程中未发生实质性变动的，参加磋商供应商的次轮报价不得高于上轮报价，否则视为无效响应。</w:t>
      </w:r>
    </w:p>
    <w:p w:rsidR="00272DEE" w:rsidRDefault="00272DEE">
      <w:pPr>
        <w:widowControl/>
        <w:adjustRightInd w:val="0"/>
        <w:snapToGrid w:val="0"/>
        <w:spacing w:line="360" w:lineRule="auto"/>
        <w:jc w:val="left"/>
        <w:rPr>
          <w:rFonts w:ascii="宋体" w:cs="宋体"/>
          <w:b/>
          <w:bCs/>
          <w:szCs w:val="21"/>
        </w:rPr>
      </w:pPr>
      <w:r>
        <w:rPr>
          <w:rFonts w:ascii="宋体" w:hAnsi="宋体" w:cs="宋体"/>
          <w:b/>
          <w:kern w:val="0"/>
          <w:szCs w:val="21"/>
        </w:rPr>
        <w:t>28.</w:t>
      </w:r>
      <w:r>
        <w:rPr>
          <w:rFonts w:ascii="宋体" w:hAnsi="宋体" w:cs="宋体" w:hint="eastAsia"/>
          <w:b/>
          <w:kern w:val="0"/>
          <w:szCs w:val="21"/>
        </w:rPr>
        <w:t>响应文件评审</w:t>
      </w:r>
    </w:p>
    <w:p w:rsidR="00272DEE" w:rsidRDefault="00272DEE">
      <w:pPr>
        <w:widowControl/>
        <w:adjustRightInd w:val="0"/>
        <w:snapToGrid w:val="0"/>
        <w:spacing w:line="360" w:lineRule="auto"/>
        <w:ind w:firstLineChars="200" w:firstLine="420"/>
        <w:jc w:val="left"/>
        <w:rPr>
          <w:rFonts w:ascii="宋体" w:cs="宋体"/>
          <w:bCs/>
          <w:szCs w:val="21"/>
        </w:rPr>
      </w:pPr>
      <w:r>
        <w:rPr>
          <w:rFonts w:ascii="宋体" w:hAnsi="宋体" w:cs="宋体"/>
          <w:bCs/>
          <w:szCs w:val="21"/>
        </w:rPr>
        <w:t>28.1</w:t>
      </w:r>
      <w:r>
        <w:rPr>
          <w:rFonts w:ascii="宋体" w:hAnsi="宋体" w:cs="宋体" w:hint="eastAsia"/>
          <w:bCs/>
          <w:szCs w:val="21"/>
        </w:rPr>
        <w:t>经磋商确定最终采购需求和提交最后报价的供应商后，由磋商小组采用综合评估法对提交最后报价的供应商的响应文件和最后报价进行综合评价。</w:t>
      </w:r>
    </w:p>
    <w:p w:rsidR="00272DEE" w:rsidRDefault="00272DEE">
      <w:pPr>
        <w:widowControl/>
        <w:adjustRightInd w:val="0"/>
        <w:snapToGrid w:val="0"/>
        <w:spacing w:line="360" w:lineRule="auto"/>
        <w:ind w:firstLineChars="200" w:firstLine="420"/>
        <w:jc w:val="left"/>
        <w:rPr>
          <w:rFonts w:ascii="宋体" w:cs="宋体"/>
          <w:bCs/>
          <w:szCs w:val="21"/>
        </w:rPr>
      </w:pPr>
      <w:r>
        <w:rPr>
          <w:rFonts w:ascii="宋体" w:hAnsi="宋体" w:cs="宋体"/>
          <w:bCs/>
          <w:szCs w:val="21"/>
        </w:rPr>
        <w:t>28.2</w:t>
      </w:r>
      <w:r>
        <w:rPr>
          <w:rFonts w:ascii="宋体" w:hAnsi="宋体" w:cs="宋体" w:hint="eastAsia"/>
          <w:bCs/>
          <w:szCs w:val="21"/>
        </w:rPr>
        <w:t>综合评估法，是指响应文件满足磋商文件全部实质性要求且按评审因素的量化指标评审得分最高的供应商为成交候选供应商的评审方法。本采购项目的评审因素和标准见</w:t>
      </w:r>
      <w:r>
        <w:rPr>
          <w:rFonts w:ascii="宋体" w:hAnsi="宋体" w:cs="宋体" w:hint="eastAsia"/>
          <w:b/>
          <w:bCs/>
          <w:szCs w:val="21"/>
        </w:rPr>
        <w:t>磋商须知前附表。</w:t>
      </w:r>
    </w:p>
    <w:p w:rsidR="00272DEE" w:rsidRDefault="00272DEE">
      <w:pPr>
        <w:widowControl/>
        <w:adjustRightInd w:val="0"/>
        <w:snapToGrid w:val="0"/>
        <w:spacing w:line="360" w:lineRule="auto"/>
        <w:ind w:firstLineChars="200" w:firstLine="420"/>
        <w:jc w:val="left"/>
        <w:rPr>
          <w:rFonts w:ascii="宋体" w:cs="宋体"/>
          <w:kern w:val="0"/>
          <w:szCs w:val="21"/>
        </w:rPr>
      </w:pPr>
      <w:r>
        <w:rPr>
          <w:rFonts w:ascii="宋体" w:hAnsi="宋体" w:cs="宋体"/>
          <w:kern w:val="0"/>
          <w:szCs w:val="21"/>
        </w:rPr>
        <w:t>28.3</w:t>
      </w:r>
      <w:r>
        <w:rPr>
          <w:rFonts w:ascii="宋体" w:hAnsi="宋体" w:cs="宋体" w:hint="eastAsia"/>
          <w:kern w:val="0"/>
          <w:szCs w:val="21"/>
        </w:rPr>
        <w:t>综合评估法</w:t>
      </w:r>
      <w:r>
        <w:rPr>
          <w:rFonts w:ascii="宋体" w:hAnsi="宋体" w:cs="宋体" w:hint="eastAsia"/>
          <w:spacing w:val="-4"/>
          <w:kern w:val="0"/>
          <w:szCs w:val="21"/>
        </w:rPr>
        <w:t>中的价格分计算方法见“第二章</w:t>
      </w:r>
      <w:r>
        <w:rPr>
          <w:rFonts w:ascii="宋体" w:hAnsi="宋体" w:cs="宋体"/>
          <w:spacing w:val="-4"/>
          <w:kern w:val="0"/>
          <w:szCs w:val="21"/>
        </w:rPr>
        <w:t xml:space="preserve"> </w:t>
      </w:r>
      <w:r>
        <w:rPr>
          <w:rFonts w:ascii="宋体" w:hAnsi="宋体" w:cs="宋体" w:hint="eastAsia"/>
          <w:spacing w:val="-4"/>
          <w:kern w:val="0"/>
          <w:szCs w:val="21"/>
        </w:rPr>
        <w:t>磋商须知</w:t>
      </w:r>
      <w:r>
        <w:rPr>
          <w:rFonts w:ascii="宋体" w:hAnsi="宋体" w:cs="宋体"/>
          <w:spacing w:val="-4"/>
          <w:kern w:val="0"/>
          <w:szCs w:val="21"/>
        </w:rPr>
        <w:t xml:space="preserve">  </w:t>
      </w:r>
      <w:r>
        <w:rPr>
          <w:rFonts w:ascii="宋体" w:hAnsi="宋体" w:cs="宋体" w:hint="eastAsia"/>
          <w:spacing w:val="-4"/>
          <w:kern w:val="0"/>
          <w:szCs w:val="21"/>
        </w:rPr>
        <w:t>附页</w:t>
      </w:r>
      <w:r>
        <w:rPr>
          <w:rFonts w:ascii="宋体" w:hAnsi="宋体" w:cs="宋体"/>
          <w:spacing w:val="-4"/>
          <w:kern w:val="0"/>
          <w:szCs w:val="21"/>
        </w:rPr>
        <w:t xml:space="preserve">1 </w:t>
      </w:r>
      <w:r>
        <w:rPr>
          <w:rFonts w:ascii="宋体" w:hAnsi="宋体" w:cs="宋体" w:hint="eastAsia"/>
          <w:spacing w:val="-4"/>
          <w:kern w:val="0"/>
          <w:szCs w:val="21"/>
        </w:rPr>
        <w:t>评分方法及标准表”，</w:t>
      </w:r>
      <w:r>
        <w:rPr>
          <w:rFonts w:ascii="宋体" w:hAnsi="宋体" w:cs="宋体" w:hint="eastAsia"/>
          <w:kern w:val="0"/>
          <w:szCs w:val="21"/>
        </w:rPr>
        <w:t>项目评审过程中，不得去掉最后报价中的最高报价和最低报价。</w:t>
      </w:r>
    </w:p>
    <w:p w:rsidR="00272DEE" w:rsidRDefault="00272DEE">
      <w:pPr>
        <w:widowControl/>
        <w:adjustRightInd w:val="0"/>
        <w:snapToGrid w:val="0"/>
        <w:spacing w:line="360" w:lineRule="auto"/>
        <w:jc w:val="left"/>
        <w:rPr>
          <w:rFonts w:ascii="宋体" w:cs="宋体"/>
          <w:b/>
          <w:bCs/>
          <w:szCs w:val="21"/>
        </w:rPr>
      </w:pPr>
      <w:r>
        <w:rPr>
          <w:rFonts w:ascii="宋体" w:hAnsi="宋体" w:cs="宋体"/>
          <w:b/>
          <w:bCs/>
          <w:szCs w:val="21"/>
        </w:rPr>
        <w:t>29</w:t>
      </w:r>
      <w:r>
        <w:rPr>
          <w:rFonts w:ascii="宋体" w:cs="宋体"/>
          <w:b/>
          <w:kern w:val="0"/>
          <w:szCs w:val="21"/>
        </w:rPr>
        <w:t>.</w:t>
      </w:r>
      <w:r>
        <w:rPr>
          <w:rFonts w:ascii="宋体" w:hAnsi="宋体" w:cs="宋体" w:hint="eastAsia"/>
          <w:b/>
          <w:bCs/>
          <w:szCs w:val="21"/>
        </w:rPr>
        <w:t>提出成交供应商</w:t>
      </w:r>
    </w:p>
    <w:p w:rsidR="00272DEE" w:rsidRDefault="00272DEE" w:rsidP="00CA7731">
      <w:pPr>
        <w:widowControl/>
        <w:adjustRightInd w:val="0"/>
        <w:snapToGrid w:val="0"/>
        <w:spacing w:beforeLines="50" w:line="360" w:lineRule="auto"/>
        <w:ind w:firstLineChars="200" w:firstLine="420"/>
        <w:jc w:val="left"/>
        <w:rPr>
          <w:rFonts w:ascii="宋体" w:cs="宋体"/>
          <w:kern w:val="0"/>
          <w:szCs w:val="21"/>
        </w:rPr>
      </w:pPr>
      <w:r>
        <w:rPr>
          <w:rFonts w:ascii="宋体" w:hAnsi="宋体" w:cs="宋体"/>
          <w:kern w:val="0"/>
          <w:szCs w:val="21"/>
        </w:rPr>
        <w:t>29.1</w:t>
      </w:r>
      <w:r>
        <w:rPr>
          <w:rFonts w:ascii="宋体" w:hAnsi="宋体" w:cs="宋体" w:hint="eastAsia"/>
          <w:kern w:val="0"/>
          <w:szCs w:val="21"/>
        </w:rPr>
        <w:t>磋商小组应当根据综合评分情况，按照评审得分由高到低顺序推荐</w:t>
      </w:r>
      <w:r>
        <w:rPr>
          <w:rFonts w:ascii="宋体" w:hAnsi="宋体" w:cs="宋体"/>
          <w:kern w:val="0"/>
          <w:szCs w:val="21"/>
        </w:rPr>
        <w:t>3</w:t>
      </w:r>
      <w:r>
        <w:rPr>
          <w:rFonts w:ascii="宋体" w:hAnsi="宋体" w:cs="宋体" w:hint="eastAsia"/>
          <w:kern w:val="0"/>
          <w:szCs w:val="21"/>
        </w:rPr>
        <w:t>名以上成交候选供应商，并编写评审报告。评审得分相同的，按照最后报价由低到高的顺序推荐。评审得分且最后报价相同的，按照技术指标优劣顺序推荐。</w:t>
      </w:r>
    </w:p>
    <w:p w:rsidR="00272DEE" w:rsidRDefault="00272DEE">
      <w:pPr>
        <w:tabs>
          <w:tab w:val="left" w:pos="0"/>
        </w:tabs>
        <w:adjustRightInd w:val="0"/>
        <w:snapToGrid w:val="0"/>
        <w:spacing w:line="360" w:lineRule="auto"/>
        <w:rPr>
          <w:rFonts w:ascii="宋体" w:cs="宋体"/>
          <w:b/>
          <w:bCs/>
          <w:szCs w:val="21"/>
        </w:rPr>
      </w:pPr>
      <w:r>
        <w:rPr>
          <w:rFonts w:ascii="宋体" w:hAnsi="宋体" w:cs="宋体"/>
          <w:b/>
          <w:bCs/>
          <w:szCs w:val="21"/>
        </w:rPr>
        <w:t>30.</w:t>
      </w:r>
      <w:r>
        <w:rPr>
          <w:rFonts w:ascii="宋体" w:hAnsi="宋体" w:cs="宋体" w:hint="eastAsia"/>
          <w:b/>
          <w:bCs/>
          <w:szCs w:val="21"/>
        </w:rPr>
        <w:t>确定成交供应商</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kern w:val="0"/>
          <w:szCs w:val="21"/>
        </w:rPr>
        <w:t>30.1</w:t>
      </w:r>
      <w:r>
        <w:rPr>
          <w:rFonts w:ascii="宋体" w:hAnsi="宋体" w:cs="宋体" w:hint="eastAsia"/>
          <w:kern w:val="0"/>
          <w:szCs w:val="21"/>
        </w:rPr>
        <w:t>采购人应当在</w:t>
      </w:r>
      <w:r>
        <w:rPr>
          <w:rFonts w:ascii="宋体" w:hAnsi="宋体" w:cs="宋体"/>
          <w:kern w:val="0"/>
          <w:szCs w:val="21"/>
        </w:rPr>
        <w:t>2</w:t>
      </w:r>
      <w:r>
        <w:rPr>
          <w:rFonts w:ascii="宋体" w:hAnsi="宋体" w:cs="宋体" w:hint="eastAsia"/>
          <w:kern w:val="0"/>
          <w:szCs w:val="21"/>
        </w:rPr>
        <w:t>个工作日内，从评审报告提出的成交候选供应商中，按照排序由高到低的原则确定成交供应商，也可以书面授权磋商小组直接确定成交供应商。</w:t>
      </w:r>
    </w:p>
    <w:p w:rsidR="00272DEE" w:rsidRDefault="00272DEE">
      <w:pPr>
        <w:pStyle w:val="PlainText"/>
        <w:adjustRightInd w:val="0"/>
        <w:snapToGrid w:val="0"/>
        <w:spacing w:line="360" w:lineRule="auto"/>
        <w:ind w:left="632" w:hangingChars="300" w:hanging="632"/>
        <w:rPr>
          <w:rFonts w:hAnsi="宋体" w:cs="宋体"/>
          <w:b/>
        </w:rPr>
      </w:pPr>
      <w:r>
        <w:rPr>
          <w:rFonts w:hAnsi="宋体" w:cs="宋体"/>
          <w:b/>
        </w:rPr>
        <w:t>31.</w:t>
      </w:r>
      <w:r>
        <w:rPr>
          <w:rFonts w:hAnsi="宋体" w:cs="宋体" w:hint="eastAsia"/>
          <w:b/>
        </w:rPr>
        <w:t>磋商终止</w:t>
      </w:r>
    </w:p>
    <w:p w:rsidR="00272DEE" w:rsidRDefault="00272DEE">
      <w:pPr>
        <w:widowControl/>
        <w:adjustRightInd w:val="0"/>
        <w:snapToGrid w:val="0"/>
        <w:spacing w:line="360" w:lineRule="auto"/>
        <w:ind w:firstLineChars="200" w:firstLine="420"/>
        <w:jc w:val="left"/>
        <w:rPr>
          <w:rFonts w:ascii="宋体" w:cs="宋体"/>
          <w:kern w:val="0"/>
          <w:szCs w:val="21"/>
        </w:rPr>
      </w:pPr>
      <w:r>
        <w:rPr>
          <w:rFonts w:ascii="宋体" w:hAnsi="宋体" w:cs="宋体"/>
          <w:bCs/>
          <w:szCs w:val="21"/>
        </w:rPr>
        <w:t>31.1</w:t>
      </w:r>
      <w:r>
        <w:rPr>
          <w:rFonts w:ascii="宋体" w:hAnsi="宋体" w:cs="宋体" w:hint="eastAsia"/>
          <w:kern w:val="0"/>
          <w:szCs w:val="21"/>
        </w:rPr>
        <w:t>出现下列情形之一的，采购人应当终止竞争性磋商采购活动，</w:t>
      </w:r>
      <w:r>
        <w:rPr>
          <w:rFonts w:ascii="宋体" w:hAnsi="宋体" w:cs="宋体" w:hint="eastAsia"/>
          <w:szCs w:val="21"/>
        </w:rPr>
        <w:t>在指定的媒体上</w:t>
      </w:r>
      <w:r>
        <w:rPr>
          <w:rFonts w:ascii="宋体" w:hAnsi="宋体" w:cs="宋体" w:hint="eastAsia"/>
          <w:kern w:val="0"/>
          <w:szCs w:val="21"/>
        </w:rPr>
        <w:t>发布项目终止公告：</w:t>
      </w:r>
      <w:r>
        <w:rPr>
          <w:rFonts w:ascii="宋体" w:hAnsi="宋体" w:cs="宋体"/>
          <w:kern w:val="0"/>
          <w:szCs w:val="21"/>
        </w:rPr>
        <w:t xml:space="preserve"> </w:t>
      </w:r>
    </w:p>
    <w:p w:rsidR="00272DEE" w:rsidRDefault="00272DEE">
      <w:pPr>
        <w:widowControl/>
        <w:adjustRightInd w:val="0"/>
        <w:snapToGrid w:val="0"/>
        <w:spacing w:line="360" w:lineRule="auto"/>
        <w:ind w:firstLineChars="200"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）因情况变化，不再符合规定的竞争性磋商采购方式适用情形的；</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）出现影响采购公正的违法、违规行为的；</w:t>
      </w:r>
    </w:p>
    <w:p w:rsidR="00272DEE" w:rsidRDefault="00272DEE">
      <w:pPr>
        <w:widowControl/>
        <w:adjustRightInd w:val="0"/>
        <w:snapToGrid w:val="0"/>
        <w:spacing w:line="360" w:lineRule="auto"/>
        <w:ind w:firstLine="420"/>
        <w:jc w:val="left"/>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）因重大变故，采购任务取消的。</w:t>
      </w:r>
    </w:p>
    <w:p w:rsidR="00272DEE" w:rsidRDefault="00272DEE">
      <w:pPr>
        <w:widowControl/>
        <w:adjustRightInd w:val="0"/>
        <w:snapToGrid w:val="0"/>
        <w:spacing w:line="360" w:lineRule="auto"/>
        <w:jc w:val="left"/>
        <w:rPr>
          <w:rFonts w:ascii="宋体" w:cs="宋体"/>
          <w:b/>
          <w:kern w:val="0"/>
          <w:szCs w:val="21"/>
        </w:rPr>
      </w:pPr>
      <w:r>
        <w:rPr>
          <w:rFonts w:ascii="宋体" w:hAnsi="宋体" w:cs="宋体"/>
          <w:b/>
          <w:kern w:val="0"/>
          <w:szCs w:val="21"/>
        </w:rPr>
        <w:t>32</w:t>
      </w:r>
      <w:r>
        <w:rPr>
          <w:rFonts w:ascii="宋体" w:hAnsi="宋体" w:cs="宋体" w:hint="eastAsia"/>
          <w:b/>
          <w:kern w:val="0"/>
          <w:szCs w:val="21"/>
        </w:rPr>
        <w:t>．重新评审</w:t>
      </w:r>
    </w:p>
    <w:p w:rsidR="00272DEE" w:rsidRDefault="00272DEE">
      <w:pPr>
        <w:widowControl/>
        <w:adjustRightInd w:val="0"/>
        <w:snapToGrid w:val="0"/>
        <w:spacing w:line="360" w:lineRule="auto"/>
        <w:ind w:firstLineChars="200" w:firstLine="420"/>
        <w:jc w:val="left"/>
        <w:rPr>
          <w:rFonts w:ascii="宋体" w:cs="宋体"/>
          <w:kern w:val="0"/>
          <w:szCs w:val="21"/>
        </w:rPr>
      </w:pPr>
      <w:r>
        <w:rPr>
          <w:rFonts w:ascii="宋体" w:hAnsi="宋体" w:cs="宋体"/>
          <w:kern w:val="0"/>
          <w:szCs w:val="21"/>
        </w:rPr>
        <w:t>32.1</w:t>
      </w:r>
      <w:r>
        <w:rPr>
          <w:rFonts w:ascii="宋体" w:hAnsi="宋体" w:cs="宋体" w:hint="eastAsia"/>
          <w:kern w:val="0"/>
          <w:szCs w:val="21"/>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w:t>
      </w:r>
    </w:p>
    <w:p w:rsidR="00272DEE" w:rsidRDefault="00272DEE">
      <w:pPr>
        <w:adjustRightInd w:val="0"/>
        <w:snapToGrid w:val="0"/>
        <w:spacing w:line="360" w:lineRule="auto"/>
        <w:rPr>
          <w:rFonts w:ascii="宋体" w:cs="宋体"/>
          <w:b/>
          <w:bCs/>
          <w:szCs w:val="21"/>
        </w:rPr>
      </w:pPr>
      <w:r>
        <w:rPr>
          <w:rFonts w:ascii="宋体" w:hAnsi="宋体" w:cs="宋体"/>
          <w:b/>
          <w:bCs/>
          <w:szCs w:val="21"/>
        </w:rPr>
        <w:t>33.</w:t>
      </w:r>
      <w:r>
        <w:rPr>
          <w:rFonts w:ascii="宋体" w:hAnsi="宋体" w:cs="宋体" w:hint="eastAsia"/>
          <w:b/>
          <w:bCs/>
          <w:szCs w:val="21"/>
        </w:rPr>
        <w:t>保密及串通行为</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33.1</w:t>
      </w:r>
      <w:r>
        <w:rPr>
          <w:rFonts w:ascii="宋体" w:hAnsi="宋体" w:cs="宋体" w:hint="eastAsia"/>
          <w:szCs w:val="21"/>
        </w:rPr>
        <w:t>磋商小组成员以及与评审工作有关的人员不得泄露评审情况以及评审过程中获悉的国家秘密、商业秘密。</w:t>
      </w:r>
    </w:p>
    <w:p w:rsidR="00272DEE" w:rsidRDefault="00272DEE">
      <w:pPr>
        <w:adjustRightInd w:val="0"/>
        <w:snapToGrid w:val="0"/>
        <w:spacing w:line="360" w:lineRule="auto"/>
        <w:ind w:firstLineChars="200" w:firstLine="420"/>
        <w:rPr>
          <w:rFonts w:ascii="宋体" w:cs="宋体"/>
          <w:szCs w:val="21"/>
        </w:rPr>
      </w:pPr>
      <w:r>
        <w:rPr>
          <w:rFonts w:ascii="宋体" w:hAnsi="宋体" w:cs="宋体"/>
          <w:szCs w:val="21"/>
        </w:rPr>
        <w:t>33.2</w:t>
      </w:r>
      <w:r>
        <w:rPr>
          <w:rFonts w:ascii="宋体" w:hAnsi="宋体" w:cs="宋体" w:hint="eastAsia"/>
          <w:kern w:val="0"/>
          <w:szCs w:val="21"/>
        </w:rPr>
        <w:t>供应商</w:t>
      </w:r>
      <w:r>
        <w:rPr>
          <w:rFonts w:ascii="宋体" w:hAnsi="宋体" w:cs="宋体" w:hint="eastAsia"/>
          <w:szCs w:val="21"/>
        </w:rPr>
        <w:t>不得与</w:t>
      </w:r>
      <w:r>
        <w:rPr>
          <w:rFonts w:ascii="宋体" w:hAnsi="宋体" w:cs="宋体" w:hint="eastAsia"/>
          <w:kern w:val="0"/>
          <w:szCs w:val="21"/>
        </w:rPr>
        <w:t>采购人、其他供应商恶意</w:t>
      </w:r>
      <w:r>
        <w:rPr>
          <w:rFonts w:ascii="宋体" w:hAnsi="宋体" w:cs="宋体" w:hint="eastAsia"/>
          <w:szCs w:val="21"/>
        </w:rPr>
        <w:t>串通；不得向</w:t>
      </w:r>
      <w:r>
        <w:rPr>
          <w:rFonts w:ascii="宋体" w:hAnsi="宋体" w:cs="宋体" w:hint="eastAsia"/>
          <w:kern w:val="0"/>
          <w:szCs w:val="21"/>
        </w:rPr>
        <w:t>采购人</w:t>
      </w:r>
      <w:r>
        <w:rPr>
          <w:rFonts w:ascii="宋体" w:hAnsi="宋体" w:cs="宋体" w:hint="eastAsia"/>
          <w:szCs w:val="21"/>
        </w:rPr>
        <w:t>或者磋商小组成员行贿或者提供其他不正当利益；不得提供虚假资料谋取成交；不得以任何方式干扰、影响采购工作。</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sz w:val="21"/>
          <w:szCs w:val="21"/>
        </w:rPr>
        <w:t>33.3</w:t>
      </w:r>
      <w:r>
        <w:rPr>
          <w:rFonts w:hint="eastAsia"/>
          <w:sz w:val="21"/>
          <w:szCs w:val="21"/>
          <w:lang w:val="zh-CN"/>
        </w:rPr>
        <w:t>有下列情形之一的，属于恶意串通，可依照相关规定追究法律责任：</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（一）供应商直接或者间接从采购人处获得其他供应商的相关情况并修改其投标文件或者响应文件；</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（二）供应商按照采购人的授意撤换、修改投标文件或者响应文件；</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（三）供应商之间协商报价、技术方案等投标文件或者响应文件的实质性内容；</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（四）属</w:t>
      </w:r>
      <w:r>
        <w:rPr>
          <w:rFonts w:hint="eastAsia"/>
          <w:spacing w:val="-8"/>
          <w:sz w:val="21"/>
          <w:szCs w:val="21"/>
          <w:lang w:val="zh-CN"/>
        </w:rPr>
        <w:t>于同一集团、协会、商会等组织成员的供应商按照该组织要求协同参加采购活动；</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（五）供应商之间事先约定由某一特定供应商中标、成交；</w:t>
      </w:r>
    </w:p>
    <w:p w:rsidR="00272DEE" w:rsidRDefault="00272DEE">
      <w:pPr>
        <w:pStyle w:val="NormalWeb"/>
        <w:adjustRightInd w:val="0"/>
        <w:snapToGrid w:val="0"/>
        <w:spacing w:before="0" w:beforeAutospacing="0" w:after="0" w:afterAutospacing="0" w:line="360" w:lineRule="auto"/>
        <w:ind w:firstLineChars="200" w:firstLine="420"/>
        <w:rPr>
          <w:sz w:val="21"/>
          <w:szCs w:val="21"/>
          <w:lang w:val="zh-CN"/>
        </w:rPr>
      </w:pPr>
      <w:r>
        <w:rPr>
          <w:rFonts w:hint="eastAsia"/>
          <w:sz w:val="21"/>
          <w:szCs w:val="21"/>
          <w:lang w:val="zh-CN"/>
        </w:rPr>
        <w:t>（六）供应商之间商定部分供应商放弃参加采购活动或者放弃中标、成交；</w:t>
      </w:r>
    </w:p>
    <w:p w:rsidR="00272DEE" w:rsidRDefault="00272DEE">
      <w:pPr>
        <w:pStyle w:val="NormalWeb"/>
        <w:adjustRightInd w:val="0"/>
        <w:snapToGrid w:val="0"/>
        <w:spacing w:before="0" w:beforeAutospacing="0" w:after="0" w:afterAutospacing="0" w:line="336" w:lineRule="auto"/>
        <w:ind w:firstLineChars="200" w:firstLine="420"/>
        <w:rPr>
          <w:sz w:val="21"/>
          <w:szCs w:val="21"/>
          <w:lang w:val="zh-CN"/>
        </w:rPr>
      </w:pPr>
      <w:r>
        <w:rPr>
          <w:rFonts w:hint="eastAsia"/>
          <w:sz w:val="21"/>
          <w:szCs w:val="21"/>
          <w:lang w:val="zh-CN"/>
        </w:rPr>
        <w:t>（七）供应商与采购人之间、供应商相互之间，为谋求特定供应商中标、成交或者排斥其他供应商的其他串通行为。</w:t>
      </w:r>
    </w:p>
    <w:p w:rsidR="00272DEE" w:rsidRDefault="00272DEE">
      <w:pPr>
        <w:adjustRightInd w:val="0"/>
        <w:snapToGrid w:val="0"/>
        <w:spacing w:line="336" w:lineRule="auto"/>
        <w:rPr>
          <w:rFonts w:ascii="宋体" w:cs="宋体"/>
          <w:szCs w:val="21"/>
        </w:rPr>
      </w:pPr>
      <w:r>
        <w:rPr>
          <w:rFonts w:ascii="宋体" w:hAnsi="宋体" w:cs="宋体" w:hint="eastAsia"/>
          <w:szCs w:val="21"/>
        </w:rPr>
        <w:t>六、成交结果信息公布与授予合同</w:t>
      </w:r>
    </w:p>
    <w:p w:rsidR="00272DEE" w:rsidRDefault="00272DEE">
      <w:pPr>
        <w:adjustRightInd w:val="0"/>
        <w:snapToGrid w:val="0"/>
        <w:spacing w:line="336" w:lineRule="auto"/>
        <w:rPr>
          <w:rFonts w:ascii="宋体" w:cs="宋体"/>
          <w:b/>
          <w:bCs/>
          <w:szCs w:val="21"/>
        </w:rPr>
      </w:pPr>
      <w:r>
        <w:rPr>
          <w:rFonts w:ascii="宋体" w:hAnsi="宋体" w:cs="宋体"/>
          <w:b/>
          <w:bCs/>
          <w:szCs w:val="21"/>
        </w:rPr>
        <w:t>34.</w:t>
      </w:r>
      <w:r>
        <w:rPr>
          <w:rFonts w:ascii="宋体" w:hAnsi="宋体" w:cs="宋体" w:hint="eastAsia"/>
          <w:b/>
          <w:bCs/>
          <w:szCs w:val="21"/>
        </w:rPr>
        <w:t>成交信息的公布</w:t>
      </w:r>
    </w:p>
    <w:p w:rsidR="00272DEE" w:rsidRDefault="00272DEE">
      <w:pPr>
        <w:pStyle w:val="PlainText"/>
        <w:adjustRightInd w:val="0"/>
        <w:snapToGrid w:val="0"/>
        <w:spacing w:line="336" w:lineRule="auto"/>
        <w:ind w:firstLineChars="200" w:firstLine="420"/>
        <w:rPr>
          <w:rFonts w:hAnsi="宋体" w:cs="宋体"/>
        </w:rPr>
      </w:pPr>
      <w:r>
        <w:rPr>
          <w:rFonts w:hAnsi="宋体" w:cs="宋体"/>
        </w:rPr>
        <w:t>34.1</w:t>
      </w:r>
      <w:r>
        <w:rPr>
          <w:rFonts w:hAnsi="宋体" w:cs="宋体" w:hint="eastAsia"/>
        </w:rPr>
        <w:t>成交供应商确定后</w:t>
      </w:r>
      <w:r>
        <w:rPr>
          <w:rFonts w:hAnsi="宋体" w:cs="宋体"/>
        </w:rPr>
        <w:t>2</w:t>
      </w:r>
      <w:r>
        <w:rPr>
          <w:rFonts w:hAnsi="宋体" w:cs="宋体" w:hint="eastAsia"/>
        </w:rPr>
        <w:t>个工作日内，成交结果信息将在</w:t>
      </w:r>
      <w:r>
        <w:rPr>
          <w:rFonts w:hAnsi="宋体" w:cs="宋体" w:hint="eastAsia"/>
          <w:b/>
        </w:rPr>
        <w:t>磋商须知前附表</w:t>
      </w:r>
      <w:r>
        <w:rPr>
          <w:rFonts w:hAnsi="宋体" w:cs="宋体" w:hint="eastAsia"/>
        </w:rPr>
        <w:t>指定的媒体上公布。</w:t>
      </w:r>
    </w:p>
    <w:p w:rsidR="00272DEE" w:rsidRDefault="00272DEE">
      <w:pPr>
        <w:adjustRightInd w:val="0"/>
        <w:snapToGrid w:val="0"/>
        <w:spacing w:line="336" w:lineRule="auto"/>
        <w:rPr>
          <w:rFonts w:ascii="宋体" w:cs="宋体"/>
          <w:b/>
          <w:bCs/>
          <w:szCs w:val="21"/>
        </w:rPr>
      </w:pPr>
      <w:r>
        <w:rPr>
          <w:rFonts w:ascii="宋体" w:hAnsi="宋体" w:cs="宋体"/>
          <w:b/>
          <w:bCs/>
          <w:szCs w:val="21"/>
        </w:rPr>
        <w:t>35.</w:t>
      </w:r>
      <w:r>
        <w:rPr>
          <w:rFonts w:ascii="宋体" w:hAnsi="宋体" w:cs="宋体" w:hint="eastAsia"/>
          <w:b/>
          <w:bCs/>
          <w:szCs w:val="21"/>
        </w:rPr>
        <w:t>询问及质疑</w:t>
      </w:r>
    </w:p>
    <w:p w:rsidR="00272DEE" w:rsidRDefault="00272DEE">
      <w:pPr>
        <w:adjustRightInd w:val="0"/>
        <w:snapToGrid w:val="0"/>
        <w:spacing w:line="336" w:lineRule="auto"/>
        <w:ind w:firstLineChars="200" w:firstLine="420"/>
        <w:jc w:val="left"/>
        <w:rPr>
          <w:rFonts w:ascii="宋体" w:cs="宋体"/>
          <w:szCs w:val="21"/>
        </w:rPr>
      </w:pPr>
      <w:r>
        <w:rPr>
          <w:rFonts w:ascii="宋体" w:hAnsi="宋体" w:cs="宋体"/>
          <w:szCs w:val="21"/>
        </w:rPr>
        <w:t>35.1</w:t>
      </w:r>
      <w:r>
        <w:rPr>
          <w:rFonts w:ascii="宋体" w:hAnsi="宋体" w:cs="宋体" w:hint="eastAsia"/>
          <w:szCs w:val="21"/>
        </w:rPr>
        <w:t>供应商对采购活动事项有疑问的，可以向采购人提出询问。</w:t>
      </w:r>
    </w:p>
    <w:p w:rsidR="00272DEE" w:rsidRDefault="00272DEE">
      <w:pPr>
        <w:adjustRightInd w:val="0"/>
        <w:snapToGrid w:val="0"/>
        <w:spacing w:line="336" w:lineRule="auto"/>
        <w:ind w:firstLineChars="200" w:firstLine="420"/>
        <w:jc w:val="left"/>
        <w:rPr>
          <w:rFonts w:ascii="宋体" w:cs="宋体"/>
          <w:szCs w:val="21"/>
        </w:rPr>
      </w:pPr>
      <w:r>
        <w:rPr>
          <w:rFonts w:ascii="宋体" w:hAnsi="宋体" w:cs="宋体"/>
          <w:szCs w:val="21"/>
        </w:rPr>
        <w:t>35.2</w:t>
      </w:r>
      <w:r>
        <w:rPr>
          <w:rFonts w:ascii="宋体" w:hAnsi="宋体" w:cs="宋体" w:hint="eastAsia"/>
          <w:szCs w:val="21"/>
        </w:rPr>
        <w:t>供应商若认为磋商文件、采购过程和成交结果使自己的权益受到损害，可以按法律、行政法规规定向采购人提出质疑。</w:t>
      </w:r>
    </w:p>
    <w:p w:rsidR="00272DEE" w:rsidRDefault="00272DEE">
      <w:pPr>
        <w:adjustRightInd w:val="0"/>
        <w:snapToGrid w:val="0"/>
        <w:spacing w:line="336" w:lineRule="auto"/>
        <w:rPr>
          <w:rFonts w:ascii="宋体" w:cs="宋体"/>
          <w:b/>
          <w:bCs/>
          <w:szCs w:val="21"/>
        </w:rPr>
      </w:pPr>
      <w:r>
        <w:rPr>
          <w:rFonts w:ascii="宋体" w:hAnsi="宋体" w:cs="宋体"/>
          <w:b/>
          <w:bCs/>
          <w:szCs w:val="21"/>
        </w:rPr>
        <w:t>36.</w:t>
      </w:r>
      <w:r>
        <w:rPr>
          <w:rFonts w:ascii="宋体" w:hAnsi="宋体" w:cs="宋体" w:hint="eastAsia"/>
          <w:b/>
          <w:bCs/>
          <w:szCs w:val="21"/>
        </w:rPr>
        <w:t>成交通知</w:t>
      </w:r>
    </w:p>
    <w:p w:rsidR="00272DEE" w:rsidRDefault="00272DEE">
      <w:pPr>
        <w:pStyle w:val="PlainText"/>
        <w:adjustRightInd w:val="0"/>
        <w:snapToGrid w:val="0"/>
        <w:spacing w:line="336" w:lineRule="auto"/>
        <w:ind w:firstLineChars="200" w:firstLine="420"/>
        <w:rPr>
          <w:rFonts w:hAnsi="宋体" w:cs="宋体"/>
        </w:rPr>
      </w:pPr>
      <w:r>
        <w:rPr>
          <w:rFonts w:hAnsi="宋体" w:cs="宋体"/>
        </w:rPr>
        <w:t>36.1</w:t>
      </w:r>
      <w:r>
        <w:rPr>
          <w:rFonts w:hAnsi="宋体" w:cs="宋体" w:hint="eastAsia"/>
        </w:rPr>
        <w:t>成交供应商确定后，采购人将以书面形式向成交供应商发出成交通知书。成交通知书对采购人和成交供应商具有同等法律效力。</w:t>
      </w:r>
    </w:p>
    <w:p w:rsidR="00272DEE" w:rsidRDefault="00272DEE">
      <w:pPr>
        <w:pStyle w:val="PlainText"/>
        <w:adjustRightInd w:val="0"/>
        <w:snapToGrid w:val="0"/>
        <w:spacing w:line="336" w:lineRule="auto"/>
        <w:ind w:firstLineChars="200" w:firstLine="420"/>
        <w:rPr>
          <w:rFonts w:hAnsi="宋体" w:cs="宋体"/>
        </w:rPr>
      </w:pPr>
      <w:r>
        <w:rPr>
          <w:rFonts w:hAnsi="宋体" w:cs="宋体"/>
        </w:rPr>
        <w:t xml:space="preserve">36.2 </w:t>
      </w:r>
      <w:r>
        <w:rPr>
          <w:rFonts w:hAnsi="宋体" w:cs="宋体" w:hint="eastAsia"/>
        </w:rPr>
        <w:t>成交通知书是合同文件的组成部分。</w:t>
      </w:r>
    </w:p>
    <w:p w:rsidR="00272DEE" w:rsidRDefault="00272DEE">
      <w:pPr>
        <w:tabs>
          <w:tab w:val="left" w:pos="7560"/>
          <w:tab w:val="left" w:pos="7740"/>
          <w:tab w:val="left" w:pos="7920"/>
        </w:tabs>
        <w:autoSpaceDN w:val="0"/>
        <w:adjustRightInd w:val="0"/>
        <w:snapToGrid w:val="0"/>
        <w:spacing w:line="336" w:lineRule="auto"/>
        <w:ind w:firstLineChars="200" w:firstLine="420"/>
        <w:rPr>
          <w:rFonts w:ascii="宋体" w:cs="宋体"/>
          <w:szCs w:val="21"/>
        </w:rPr>
      </w:pPr>
      <w:r>
        <w:rPr>
          <w:rFonts w:ascii="宋体" w:hAnsi="宋体" w:cs="宋体"/>
          <w:kern w:val="0"/>
          <w:szCs w:val="21"/>
        </w:rPr>
        <w:t xml:space="preserve">36.3 </w:t>
      </w:r>
      <w:r>
        <w:rPr>
          <w:rFonts w:ascii="宋体" w:hAnsi="宋体" w:cs="宋体" w:hint="eastAsia"/>
          <w:szCs w:val="21"/>
        </w:rPr>
        <w:t>成</w:t>
      </w:r>
      <w:r>
        <w:rPr>
          <w:rFonts w:ascii="宋体" w:hAnsi="宋体" w:cs="宋体" w:hint="eastAsia"/>
          <w:spacing w:val="-4"/>
          <w:szCs w:val="21"/>
        </w:rPr>
        <w:t>交供应商在收到采购代理机构的成交通知书后</w:t>
      </w:r>
      <w:r>
        <w:rPr>
          <w:rFonts w:ascii="宋体" w:hAnsi="宋体" w:cs="宋体"/>
          <w:spacing w:val="-4"/>
          <w:szCs w:val="21"/>
        </w:rPr>
        <w:t>10</w:t>
      </w:r>
      <w:r>
        <w:rPr>
          <w:rFonts w:ascii="宋体" w:hAnsi="宋体" w:cs="宋体" w:hint="eastAsia"/>
          <w:spacing w:val="-4"/>
          <w:szCs w:val="21"/>
        </w:rPr>
        <w:t>日内，应按照</w:t>
      </w:r>
      <w:r>
        <w:rPr>
          <w:rFonts w:ascii="宋体" w:hAnsi="宋体" w:cs="宋体" w:hint="eastAsia"/>
          <w:b/>
          <w:spacing w:val="-4"/>
          <w:szCs w:val="21"/>
        </w:rPr>
        <w:t>磋商须知前附表</w:t>
      </w:r>
      <w:r>
        <w:rPr>
          <w:rFonts w:ascii="宋体" w:hAnsi="宋体" w:cs="宋体" w:hint="eastAsia"/>
          <w:spacing w:val="-4"/>
          <w:szCs w:val="21"/>
        </w:rPr>
        <w:t>的规定，向采购人提交履约担保。联合体成交的，履约担保由联合体各方或联合体中牵头人的名义提交。</w:t>
      </w:r>
    </w:p>
    <w:p w:rsidR="00272DEE" w:rsidRDefault="00272DEE">
      <w:pPr>
        <w:pStyle w:val="PlainText"/>
        <w:adjustRightInd w:val="0"/>
        <w:snapToGrid w:val="0"/>
        <w:spacing w:line="336" w:lineRule="auto"/>
        <w:ind w:firstLineChars="200" w:firstLine="420"/>
        <w:rPr>
          <w:rFonts w:hAnsi="宋体" w:cs="宋体"/>
        </w:rPr>
      </w:pPr>
      <w:r>
        <w:rPr>
          <w:rFonts w:hAnsi="宋体" w:cs="宋体"/>
        </w:rPr>
        <w:t xml:space="preserve">36.4 </w:t>
      </w:r>
      <w:r>
        <w:rPr>
          <w:rFonts w:hAnsi="宋体" w:cs="宋体" w:hint="eastAsia"/>
        </w:rPr>
        <w:t>成交供应商</w:t>
      </w:r>
      <w:r>
        <w:rPr>
          <w:rFonts w:hAnsi="宋体" w:cs="宋体" w:hint="eastAsia"/>
          <w:spacing w:val="4"/>
        </w:rPr>
        <w:t>没有按照规定</w:t>
      </w:r>
      <w:r>
        <w:rPr>
          <w:rFonts w:hAnsi="宋体" w:cs="宋体" w:hint="eastAsia"/>
        </w:rPr>
        <w:t>提交履约担保的</w:t>
      </w:r>
      <w:r>
        <w:rPr>
          <w:rFonts w:hAnsi="宋体" w:cs="宋体" w:hint="eastAsia"/>
          <w:spacing w:val="4"/>
        </w:rPr>
        <w:t>，视为放弃</w:t>
      </w:r>
      <w:r>
        <w:rPr>
          <w:rFonts w:hAnsi="宋体" w:cs="宋体" w:hint="eastAsia"/>
        </w:rPr>
        <w:t>成交资格</w:t>
      </w:r>
      <w:r>
        <w:rPr>
          <w:rFonts w:hAnsi="宋体" w:cs="宋体" w:hint="eastAsia"/>
          <w:spacing w:val="4"/>
        </w:rPr>
        <w:t>，</w:t>
      </w:r>
      <w:r>
        <w:rPr>
          <w:rFonts w:hAnsi="宋体" w:cs="宋体" w:hint="eastAsia"/>
          <w:spacing w:val="2"/>
        </w:rPr>
        <w:t>其保证金不予退还。</w:t>
      </w:r>
    </w:p>
    <w:p w:rsidR="00272DEE" w:rsidRDefault="00272DEE">
      <w:pPr>
        <w:adjustRightInd w:val="0"/>
        <w:snapToGrid w:val="0"/>
        <w:spacing w:line="336" w:lineRule="auto"/>
        <w:rPr>
          <w:rFonts w:ascii="宋体" w:cs="宋体"/>
          <w:b/>
          <w:bCs/>
          <w:szCs w:val="21"/>
        </w:rPr>
      </w:pPr>
      <w:r>
        <w:rPr>
          <w:rFonts w:ascii="宋体" w:hAnsi="宋体" w:cs="宋体"/>
          <w:b/>
          <w:bCs/>
          <w:szCs w:val="21"/>
        </w:rPr>
        <w:t>37.</w:t>
      </w:r>
      <w:r>
        <w:rPr>
          <w:rFonts w:ascii="宋体" w:hAnsi="宋体" w:cs="宋体" w:hint="eastAsia"/>
          <w:b/>
          <w:bCs/>
          <w:szCs w:val="21"/>
        </w:rPr>
        <w:t>签订合同</w:t>
      </w:r>
    </w:p>
    <w:p w:rsidR="00272DEE" w:rsidRDefault="00272DEE">
      <w:pPr>
        <w:pStyle w:val="PlainText"/>
        <w:adjustRightInd w:val="0"/>
        <w:snapToGrid w:val="0"/>
        <w:spacing w:line="336" w:lineRule="auto"/>
        <w:ind w:firstLineChars="200" w:firstLine="420"/>
        <w:rPr>
          <w:rFonts w:hAnsi="宋体" w:cs="宋体"/>
        </w:rPr>
      </w:pPr>
      <w:r>
        <w:rPr>
          <w:rFonts w:hAnsi="宋体" w:cs="宋体"/>
        </w:rPr>
        <w:t>37.1</w:t>
      </w:r>
      <w:r>
        <w:rPr>
          <w:rFonts w:hAnsi="宋体" w:cs="宋体" w:hint="eastAsia"/>
        </w:rPr>
        <w:t>成交供应商应当在成交通知书发出之日起</w:t>
      </w:r>
      <w:r>
        <w:rPr>
          <w:rFonts w:hAnsi="宋体" w:cs="宋体"/>
        </w:rPr>
        <w:t>30</w:t>
      </w:r>
      <w:r>
        <w:rPr>
          <w:rFonts w:hAnsi="宋体" w:cs="宋体" w:hint="eastAsia"/>
        </w:rPr>
        <w:t>日内与采购人签订采购合同。</w:t>
      </w:r>
    </w:p>
    <w:p w:rsidR="00272DEE" w:rsidRDefault="00272DEE">
      <w:pPr>
        <w:pStyle w:val="PlainText"/>
        <w:adjustRightInd w:val="0"/>
        <w:snapToGrid w:val="0"/>
        <w:spacing w:line="336" w:lineRule="auto"/>
        <w:ind w:firstLineChars="200" w:firstLine="420"/>
        <w:rPr>
          <w:rFonts w:hAnsi="宋体" w:cs="宋体"/>
        </w:rPr>
      </w:pPr>
      <w:r>
        <w:rPr>
          <w:rFonts w:hAnsi="宋体" w:cs="宋体"/>
        </w:rPr>
        <w:t>37.2</w:t>
      </w:r>
      <w:r>
        <w:rPr>
          <w:rFonts w:hAnsi="宋体" w:cs="宋体" w:hint="eastAsia"/>
        </w:rPr>
        <w:t>磋商文件、成交供应商的响应文件等均为签订采购合同的依据。</w:t>
      </w:r>
    </w:p>
    <w:p w:rsidR="00272DEE" w:rsidRDefault="00272DEE">
      <w:pPr>
        <w:pStyle w:val="PlainText"/>
        <w:adjustRightInd w:val="0"/>
        <w:snapToGrid w:val="0"/>
        <w:spacing w:line="336" w:lineRule="auto"/>
        <w:ind w:firstLineChars="200" w:firstLine="420"/>
        <w:rPr>
          <w:rFonts w:hAnsi="宋体" w:cs="宋体"/>
        </w:rPr>
      </w:pPr>
      <w:r>
        <w:rPr>
          <w:rFonts w:hAnsi="宋体" w:cs="宋体"/>
        </w:rPr>
        <w:t xml:space="preserve">37.3 </w:t>
      </w:r>
      <w:r>
        <w:rPr>
          <w:rFonts w:hAnsi="宋体" w:cs="宋体" w:hint="eastAsia"/>
        </w:rPr>
        <w:t>成交供应商应当按照合同约定履行义务。成交供应商不得向他人转让成交项目，也不得将成交项目分包后分别向他人转让。</w:t>
      </w:r>
    </w:p>
    <w:p w:rsidR="00272DEE" w:rsidRDefault="00272DEE">
      <w:pPr>
        <w:adjustRightInd w:val="0"/>
        <w:snapToGrid w:val="0"/>
        <w:spacing w:line="336" w:lineRule="auto"/>
        <w:rPr>
          <w:rFonts w:ascii="宋体" w:cs="宋体"/>
          <w:spacing w:val="-17"/>
          <w:szCs w:val="21"/>
        </w:rPr>
      </w:pPr>
      <w:r>
        <w:rPr>
          <w:rFonts w:ascii="宋体" w:hAnsi="宋体" w:cs="宋体" w:hint="eastAsia"/>
          <w:spacing w:val="-17"/>
          <w:szCs w:val="21"/>
        </w:rPr>
        <w:t>七、其他规定</w:t>
      </w:r>
    </w:p>
    <w:p w:rsidR="00272DEE" w:rsidRDefault="00272DEE">
      <w:pPr>
        <w:tabs>
          <w:tab w:val="left" w:pos="420"/>
          <w:tab w:val="left" w:pos="7560"/>
          <w:tab w:val="left" w:pos="7740"/>
          <w:tab w:val="left" w:pos="7920"/>
        </w:tabs>
        <w:adjustRightInd w:val="0"/>
        <w:snapToGrid w:val="0"/>
        <w:spacing w:line="336" w:lineRule="auto"/>
        <w:ind w:firstLineChars="200" w:firstLine="420"/>
        <w:rPr>
          <w:rFonts w:ascii="宋体" w:cs="宋体"/>
          <w:szCs w:val="21"/>
        </w:rPr>
      </w:pPr>
    </w:p>
    <w:p w:rsidR="00272DEE" w:rsidRDefault="00272DEE">
      <w:pPr>
        <w:tabs>
          <w:tab w:val="left" w:pos="420"/>
          <w:tab w:val="left" w:pos="7560"/>
          <w:tab w:val="left" w:pos="7740"/>
          <w:tab w:val="left" w:pos="7920"/>
        </w:tabs>
        <w:adjustRightInd w:val="0"/>
        <w:snapToGrid w:val="0"/>
        <w:spacing w:line="336" w:lineRule="auto"/>
        <w:rPr>
          <w:rFonts w:ascii="宋体" w:cs="宋体"/>
          <w:b/>
          <w:szCs w:val="21"/>
        </w:rPr>
      </w:pPr>
      <w:r>
        <w:rPr>
          <w:rFonts w:ascii="宋体" w:hAnsi="宋体" w:cs="宋体"/>
          <w:b/>
          <w:szCs w:val="21"/>
        </w:rPr>
        <w:t xml:space="preserve">38. </w:t>
      </w:r>
      <w:r>
        <w:rPr>
          <w:rFonts w:ascii="宋体" w:hAnsi="宋体" w:cs="宋体" w:hint="eastAsia"/>
          <w:b/>
          <w:szCs w:val="21"/>
        </w:rPr>
        <w:t>其他规定</w:t>
      </w:r>
    </w:p>
    <w:p w:rsidR="00272DEE" w:rsidRDefault="00272DEE">
      <w:pPr>
        <w:tabs>
          <w:tab w:val="left" w:pos="420"/>
          <w:tab w:val="left" w:pos="7560"/>
          <w:tab w:val="left" w:pos="7740"/>
          <w:tab w:val="left" w:pos="7920"/>
        </w:tabs>
        <w:adjustRightInd w:val="0"/>
        <w:snapToGrid w:val="0"/>
        <w:spacing w:line="336" w:lineRule="auto"/>
        <w:ind w:firstLineChars="200" w:firstLine="420"/>
        <w:rPr>
          <w:rFonts w:ascii="宋体" w:cs="宋体"/>
          <w:szCs w:val="21"/>
        </w:rPr>
      </w:pPr>
      <w:r>
        <w:rPr>
          <w:rFonts w:ascii="宋体" w:hAnsi="宋体" w:cs="宋体"/>
          <w:szCs w:val="21"/>
        </w:rPr>
        <w:t>38.1</w:t>
      </w:r>
      <w:r>
        <w:rPr>
          <w:rFonts w:ascii="宋体" w:hAnsi="宋体" w:cs="宋体" w:hint="eastAsia"/>
          <w:szCs w:val="21"/>
        </w:rPr>
        <w:t>磋商文件的其他规定见</w:t>
      </w:r>
      <w:r>
        <w:rPr>
          <w:rFonts w:ascii="宋体" w:hAnsi="宋体" w:cs="宋体" w:hint="eastAsia"/>
          <w:b/>
          <w:szCs w:val="21"/>
        </w:rPr>
        <w:t>磋商须知前附表</w:t>
      </w:r>
      <w:r>
        <w:rPr>
          <w:rFonts w:ascii="宋体" w:hAnsi="宋体" w:cs="宋体" w:hint="eastAsia"/>
          <w:szCs w:val="21"/>
        </w:rPr>
        <w:t>。</w:t>
      </w:r>
    </w:p>
    <w:p w:rsidR="00272DEE" w:rsidRDefault="00272DEE">
      <w:pPr>
        <w:numPr>
          <w:ilvl w:val="0"/>
          <w:numId w:val="7"/>
        </w:numPr>
        <w:jc w:val="center"/>
        <w:rPr>
          <w:rFonts w:ascii="宋体" w:cs="宋体"/>
          <w:b/>
          <w:bCs/>
          <w:sz w:val="32"/>
          <w:szCs w:val="32"/>
        </w:rPr>
      </w:pPr>
      <w:r>
        <w:rPr>
          <w:rFonts w:ascii="仿宋_GB2312" w:eastAsia="仿宋_GB2312" w:hAnsi="仿宋_GB2312" w:cs="仿宋_GB2312"/>
          <w:b/>
          <w:sz w:val="2"/>
          <w:szCs w:val="32"/>
        </w:rPr>
        <w:br w:type="page"/>
      </w:r>
      <w:r>
        <w:rPr>
          <w:rFonts w:ascii="宋体" w:hAnsi="宋体" w:cs="宋体"/>
          <w:b/>
          <w:bCs/>
          <w:sz w:val="32"/>
          <w:szCs w:val="32"/>
        </w:rPr>
        <w:t xml:space="preserve">       </w:t>
      </w:r>
      <w:r>
        <w:rPr>
          <w:rFonts w:ascii="宋体" w:hAnsi="宋体" w:cs="宋体" w:hint="eastAsia"/>
          <w:b/>
          <w:bCs/>
          <w:sz w:val="32"/>
          <w:szCs w:val="32"/>
        </w:rPr>
        <w:t>采购需求</w:t>
      </w:r>
    </w:p>
    <w:p w:rsidR="00272DEE" w:rsidRDefault="00272DEE">
      <w:pPr>
        <w:pStyle w:val="BodyTextFirstIndent2"/>
        <w:ind w:firstLine="0"/>
        <w:jc w:val="both"/>
      </w:pPr>
      <w:r>
        <w:rPr>
          <w:rFonts w:hint="eastAsia"/>
        </w:rPr>
        <w:t>一、项目名称：邵阳市脑科医院新冠核酸检测试剂采购。</w:t>
      </w:r>
    </w:p>
    <w:p w:rsidR="00272DEE" w:rsidRDefault="00272DEE">
      <w:pPr>
        <w:pStyle w:val="BodyTextFirstIndent2"/>
        <w:ind w:firstLine="0"/>
        <w:jc w:val="both"/>
      </w:pPr>
      <w:r>
        <w:rPr>
          <w:rFonts w:hint="eastAsia"/>
        </w:rPr>
        <w:t>二、数量：详见“技术参数”。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
        <w:gridCol w:w="3251"/>
        <w:gridCol w:w="1491"/>
        <w:gridCol w:w="1660"/>
        <w:gridCol w:w="1660"/>
      </w:tblGrid>
      <w:tr w:rsidR="00272DEE" w:rsidRPr="00F116A7" w:rsidTr="000F1517">
        <w:trPr>
          <w:trHeight w:val="803"/>
        </w:trPr>
        <w:tc>
          <w:tcPr>
            <w:tcW w:w="551" w:type="pct"/>
            <w:vAlign w:val="center"/>
          </w:tcPr>
          <w:p w:rsidR="00272DEE" w:rsidRDefault="00272DEE">
            <w:pPr>
              <w:spacing w:line="500" w:lineRule="exact"/>
              <w:jc w:val="center"/>
              <w:rPr>
                <w:b/>
                <w:bCs/>
                <w:szCs w:val="21"/>
              </w:rPr>
            </w:pPr>
            <w:r>
              <w:rPr>
                <w:rFonts w:hint="eastAsia"/>
                <w:b/>
                <w:bCs/>
                <w:szCs w:val="21"/>
              </w:rPr>
              <w:t>序号</w:t>
            </w:r>
          </w:p>
        </w:tc>
        <w:tc>
          <w:tcPr>
            <w:tcW w:w="1794" w:type="pct"/>
            <w:vAlign w:val="center"/>
          </w:tcPr>
          <w:p w:rsidR="00272DEE" w:rsidRDefault="00272DEE">
            <w:pPr>
              <w:spacing w:line="500" w:lineRule="exact"/>
              <w:jc w:val="center"/>
              <w:rPr>
                <w:b/>
                <w:bCs/>
                <w:szCs w:val="21"/>
              </w:rPr>
            </w:pPr>
            <w:r>
              <w:rPr>
                <w:rFonts w:hint="eastAsia"/>
                <w:b/>
                <w:bCs/>
                <w:szCs w:val="21"/>
              </w:rPr>
              <w:t>产品名称</w:t>
            </w:r>
          </w:p>
        </w:tc>
        <w:tc>
          <w:tcPr>
            <w:tcW w:w="823" w:type="pct"/>
            <w:vAlign w:val="center"/>
          </w:tcPr>
          <w:p w:rsidR="00272DEE" w:rsidRDefault="00272DEE">
            <w:pPr>
              <w:spacing w:line="500" w:lineRule="exact"/>
              <w:jc w:val="center"/>
              <w:rPr>
                <w:b/>
                <w:bCs/>
                <w:szCs w:val="21"/>
              </w:rPr>
            </w:pPr>
            <w:r>
              <w:rPr>
                <w:rFonts w:hint="eastAsia"/>
                <w:b/>
                <w:bCs/>
                <w:szCs w:val="21"/>
              </w:rPr>
              <w:t>规格型号</w:t>
            </w:r>
          </w:p>
        </w:tc>
        <w:tc>
          <w:tcPr>
            <w:tcW w:w="916" w:type="pct"/>
            <w:vAlign w:val="center"/>
          </w:tcPr>
          <w:p w:rsidR="00272DEE" w:rsidRDefault="00272DEE" w:rsidP="00A57698">
            <w:pPr>
              <w:spacing w:line="500" w:lineRule="exact"/>
              <w:jc w:val="center"/>
              <w:rPr>
                <w:b/>
                <w:bCs/>
                <w:szCs w:val="21"/>
              </w:rPr>
            </w:pPr>
            <w:r>
              <w:rPr>
                <w:rFonts w:hint="eastAsia"/>
                <w:b/>
                <w:bCs/>
                <w:szCs w:val="21"/>
              </w:rPr>
              <w:t>报价单位</w:t>
            </w:r>
          </w:p>
        </w:tc>
        <w:tc>
          <w:tcPr>
            <w:tcW w:w="916" w:type="pct"/>
          </w:tcPr>
          <w:p w:rsidR="00272DEE" w:rsidRDefault="00272DEE">
            <w:pPr>
              <w:spacing w:line="500" w:lineRule="exact"/>
              <w:jc w:val="center"/>
              <w:rPr>
                <w:b/>
                <w:bCs/>
                <w:szCs w:val="21"/>
              </w:rPr>
            </w:pPr>
            <w:r>
              <w:rPr>
                <w:rFonts w:hint="eastAsia"/>
                <w:b/>
                <w:bCs/>
                <w:szCs w:val="21"/>
              </w:rPr>
              <w:t>备注</w:t>
            </w:r>
          </w:p>
        </w:tc>
      </w:tr>
      <w:tr w:rsidR="00272DEE" w:rsidRPr="00F116A7" w:rsidTr="000F1517">
        <w:trPr>
          <w:trHeight w:val="913"/>
        </w:trPr>
        <w:tc>
          <w:tcPr>
            <w:tcW w:w="551" w:type="pct"/>
            <w:vAlign w:val="center"/>
          </w:tcPr>
          <w:p w:rsidR="00272DEE" w:rsidRDefault="00272DEE">
            <w:pPr>
              <w:spacing w:line="500" w:lineRule="exact"/>
              <w:jc w:val="center"/>
              <w:rPr>
                <w:szCs w:val="21"/>
              </w:rPr>
            </w:pPr>
            <w:r>
              <w:rPr>
                <w:szCs w:val="21"/>
              </w:rPr>
              <w:t>1</w:t>
            </w:r>
          </w:p>
        </w:tc>
        <w:tc>
          <w:tcPr>
            <w:tcW w:w="1794" w:type="pct"/>
            <w:vAlign w:val="center"/>
          </w:tcPr>
          <w:p w:rsidR="00272DEE" w:rsidRDefault="00272DEE">
            <w:pPr>
              <w:spacing w:line="500" w:lineRule="exact"/>
              <w:jc w:val="left"/>
              <w:rPr>
                <w:szCs w:val="21"/>
              </w:rPr>
            </w:pPr>
            <w:r>
              <w:rPr>
                <w:rFonts w:hint="eastAsia"/>
                <w:szCs w:val="21"/>
              </w:rPr>
              <w:t>新型冠状病毒</w:t>
            </w:r>
            <w:r>
              <w:rPr>
                <w:szCs w:val="21"/>
              </w:rPr>
              <w:t>2019-nCoV</w:t>
            </w:r>
            <w:r>
              <w:rPr>
                <w:rFonts w:hint="eastAsia"/>
                <w:szCs w:val="21"/>
              </w:rPr>
              <w:t>核酸检测试剂盒（荧光</w:t>
            </w:r>
            <w:r>
              <w:rPr>
                <w:szCs w:val="21"/>
              </w:rPr>
              <w:t>PCR</w:t>
            </w:r>
            <w:r>
              <w:rPr>
                <w:rFonts w:hint="eastAsia"/>
                <w:szCs w:val="21"/>
              </w:rPr>
              <w:t>法）</w:t>
            </w:r>
          </w:p>
        </w:tc>
        <w:tc>
          <w:tcPr>
            <w:tcW w:w="823" w:type="pct"/>
            <w:vAlign w:val="center"/>
          </w:tcPr>
          <w:p w:rsidR="00272DEE" w:rsidRDefault="00272DEE">
            <w:pPr>
              <w:spacing w:line="500" w:lineRule="exact"/>
              <w:jc w:val="center"/>
              <w:rPr>
                <w:szCs w:val="21"/>
              </w:rPr>
            </w:pPr>
            <w:r>
              <w:rPr>
                <w:szCs w:val="21"/>
              </w:rPr>
              <w:t>48</w:t>
            </w:r>
            <w:r>
              <w:rPr>
                <w:rFonts w:hint="eastAsia"/>
                <w:szCs w:val="21"/>
              </w:rPr>
              <w:t>人份</w:t>
            </w:r>
            <w:r>
              <w:rPr>
                <w:szCs w:val="21"/>
              </w:rPr>
              <w:t>/</w:t>
            </w:r>
            <w:r>
              <w:rPr>
                <w:rFonts w:hint="eastAsia"/>
                <w:szCs w:val="21"/>
              </w:rPr>
              <w:t>盒</w:t>
            </w:r>
          </w:p>
        </w:tc>
        <w:tc>
          <w:tcPr>
            <w:tcW w:w="916" w:type="pct"/>
            <w:vAlign w:val="center"/>
          </w:tcPr>
          <w:p w:rsidR="00272DEE" w:rsidRDefault="00272DEE" w:rsidP="00F87F45">
            <w:pPr>
              <w:spacing w:line="500" w:lineRule="exact"/>
              <w:rPr>
                <w:szCs w:val="21"/>
              </w:rPr>
            </w:pPr>
            <w:r>
              <w:rPr>
                <w:szCs w:val="21"/>
              </w:rPr>
              <w:t xml:space="preserve">     </w:t>
            </w:r>
          </w:p>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913"/>
        </w:trPr>
        <w:tc>
          <w:tcPr>
            <w:tcW w:w="551" w:type="pct"/>
            <w:vAlign w:val="center"/>
          </w:tcPr>
          <w:p w:rsidR="00272DEE" w:rsidRDefault="00272DEE">
            <w:pPr>
              <w:spacing w:line="500" w:lineRule="exact"/>
              <w:jc w:val="center"/>
              <w:rPr>
                <w:szCs w:val="21"/>
              </w:rPr>
            </w:pPr>
            <w:r>
              <w:rPr>
                <w:szCs w:val="21"/>
              </w:rPr>
              <w:t>2</w:t>
            </w:r>
          </w:p>
        </w:tc>
        <w:tc>
          <w:tcPr>
            <w:tcW w:w="1794" w:type="pct"/>
            <w:vAlign w:val="center"/>
          </w:tcPr>
          <w:p w:rsidR="00272DEE" w:rsidRDefault="00272DEE">
            <w:pPr>
              <w:jc w:val="left"/>
              <w:rPr>
                <w:szCs w:val="21"/>
              </w:rPr>
            </w:pPr>
            <w:r>
              <w:rPr>
                <w:rFonts w:hint="eastAsia"/>
                <w:szCs w:val="21"/>
              </w:rPr>
              <w:t>新型冠状病毒</w:t>
            </w:r>
            <w:r>
              <w:rPr>
                <w:szCs w:val="21"/>
              </w:rPr>
              <w:t>2019-nCoV</w:t>
            </w:r>
            <w:r>
              <w:rPr>
                <w:rFonts w:hint="eastAsia"/>
                <w:szCs w:val="21"/>
              </w:rPr>
              <w:t>核酸检测试剂盒（荧光</w:t>
            </w:r>
            <w:r>
              <w:rPr>
                <w:szCs w:val="21"/>
              </w:rPr>
              <w:t>PCR</w:t>
            </w:r>
            <w:r>
              <w:rPr>
                <w:rFonts w:hint="eastAsia"/>
                <w:szCs w:val="21"/>
              </w:rPr>
              <w:t>法）</w:t>
            </w:r>
          </w:p>
        </w:tc>
        <w:tc>
          <w:tcPr>
            <w:tcW w:w="823" w:type="pct"/>
            <w:vAlign w:val="center"/>
          </w:tcPr>
          <w:p w:rsidR="00272DEE" w:rsidRDefault="00272DEE">
            <w:pPr>
              <w:spacing w:line="500" w:lineRule="exact"/>
              <w:jc w:val="center"/>
              <w:rPr>
                <w:szCs w:val="21"/>
              </w:rPr>
            </w:pPr>
            <w:r>
              <w:rPr>
                <w:szCs w:val="21"/>
              </w:rPr>
              <w:t>48</w:t>
            </w:r>
            <w:r>
              <w:rPr>
                <w:rFonts w:hint="eastAsia"/>
                <w:szCs w:val="21"/>
              </w:rPr>
              <w:t>人份</w:t>
            </w:r>
            <w:r>
              <w:rPr>
                <w:szCs w:val="21"/>
              </w:rPr>
              <w:t>/</w:t>
            </w:r>
            <w:r>
              <w:rPr>
                <w:rFonts w:hint="eastAsia"/>
                <w:szCs w:val="21"/>
              </w:rPr>
              <w:t>盒</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913"/>
        </w:trPr>
        <w:tc>
          <w:tcPr>
            <w:tcW w:w="551" w:type="pct"/>
            <w:vAlign w:val="center"/>
          </w:tcPr>
          <w:p w:rsidR="00272DEE" w:rsidRDefault="00272DEE" w:rsidP="006015A4">
            <w:pPr>
              <w:spacing w:line="500" w:lineRule="exact"/>
              <w:jc w:val="center"/>
              <w:rPr>
                <w:szCs w:val="21"/>
              </w:rPr>
            </w:pPr>
            <w:r>
              <w:rPr>
                <w:szCs w:val="21"/>
              </w:rPr>
              <w:t>3</w:t>
            </w:r>
          </w:p>
        </w:tc>
        <w:tc>
          <w:tcPr>
            <w:tcW w:w="1794" w:type="pct"/>
            <w:vAlign w:val="center"/>
          </w:tcPr>
          <w:p w:rsidR="00272DEE" w:rsidRDefault="00272DEE" w:rsidP="006015A4">
            <w:pPr>
              <w:jc w:val="left"/>
              <w:rPr>
                <w:szCs w:val="21"/>
              </w:rPr>
            </w:pPr>
            <w:r>
              <w:rPr>
                <w:rFonts w:hint="eastAsia"/>
              </w:rPr>
              <w:t>核酸提取或纯化试剂</w:t>
            </w:r>
          </w:p>
        </w:tc>
        <w:tc>
          <w:tcPr>
            <w:tcW w:w="823" w:type="pct"/>
            <w:vAlign w:val="center"/>
          </w:tcPr>
          <w:p w:rsidR="00272DEE" w:rsidRDefault="00272DEE" w:rsidP="006015A4">
            <w:pPr>
              <w:spacing w:line="500" w:lineRule="exact"/>
              <w:jc w:val="center"/>
              <w:rPr>
                <w:szCs w:val="21"/>
              </w:rPr>
            </w:pPr>
            <w:r>
              <w:rPr>
                <w:szCs w:val="21"/>
              </w:rPr>
              <w:t>96T/</w:t>
            </w:r>
            <w:r>
              <w:rPr>
                <w:rFonts w:hint="eastAsia"/>
                <w:szCs w:val="21"/>
              </w:rPr>
              <w:t>盒</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rsidP="006015A4">
            <w:pPr>
              <w:spacing w:line="500" w:lineRule="exact"/>
              <w:jc w:val="center"/>
              <w:rPr>
                <w:szCs w:val="21"/>
              </w:rPr>
            </w:pPr>
          </w:p>
        </w:tc>
      </w:tr>
      <w:tr w:rsidR="00272DEE" w:rsidRPr="00F116A7" w:rsidTr="000F1517">
        <w:trPr>
          <w:trHeight w:val="803"/>
        </w:trPr>
        <w:tc>
          <w:tcPr>
            <w:tcW w:w="551" w:type="pct"/>
            <w:vAlign w:val="center"/>
          </w:tcPr>
          <w:p w:rsidR="00272DEE" w:rsidRDefault="00272DEE">
            <w:pPr>
              <w:spacing w:line="500" w:lineRule="exact"/>
              <w:jc w:val="center"/>
              <w:rPr>
                <w:szCs w:val="21"/>
              </w:rPr>
            </w:pPr>
            <w:r>
              <w:rPr>
                <w:szCs w:val="21"/>
              </w:rPr>
              <w:t>4</w:t>
            </w:r>
          </w:p>
        </w:tc>
        <w:tc>
          <w:tcPr>
            <w:tcW w:w="1794" w:type="pct"/>
            <w:vAlign w:val="center"/>
          </w:tcPr>
          <w:p w:rsidR="00272DEE" w:rsidRDefault="00272DEE">
            <w:pPr>
              <w:spacing w:line="500" w:lineRule="exact"/>
              <w:jc w:val="left"/>
              <w:rPr>
                <w:szCs w:val="21"/>
              </w:rPr>
            </w:pPr>
            <w:r>
              <w:rPr>
                <w:rFonts w:hint="eastAsia"/>
              </w:rPr>
              <w:t>保存液（含咽拭子）</w:t>
            </w:r>
          </w:p>
        </w:tc>
        <w:tc>
          <w:tcPr>
            <w:tcW w:w="823" w:type="pct"/>
            <w:vAlign w:val="center"/>
          </w:tcPr>
          <w:p w:rsidR="00272DEE" w:rsidRDefault="00272DEE">
            <w:pPr>
              <w:spacing w:line="500" w:lineRule="exact"/>
              <w:jc w:val="center"/>
              <w:rPr>
                <w:szCs w:val="21"/>
              </w:rPr>
            </w:pPr>
            <w:r>
              <w:rPr>
                <w:szCs w:val="21"/>
              </w:rPr>
              <w:t>48T/</w:t>
            </w:r>
            <w:r>
              <w:rPr>
                <w:rFonts w:hint="eastAsia"/>
                <w:szCs w:val="21"/>
              </w:rPr>
              <w:t>包</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803"/>
        </w:trPr>
        <w:tc>
          <w:tcPr>
            <w:tcW w:w="551" w:type="pct"/>
            <w:vAlign w:val="center"/>
          </w:tcPr>
          <w:p w:rsidR="00272DEE" w:rsidRDefault="00272DEE">
            <w:pPr>
              <w:spacing w:line="500" w:lineRule="exact"/>
              <w:jc w:val="center"/>
              <w:rPr>
                <w:szCs w:val="21"/>
              </w:rPr>
            </w:pPr>
            <w:r>
              <w:rPr>
                <w:szCs w:val="21"/>
              </w:rPr>
              <w:t>5</w:t>
            </w:r>
          </w:p>
        </w:tc>
        <w:tc>
          <w:tcPr>
            <w:tcW w:w="1794" w:type="pct"/>
            <w:vAlign w:val="center"/>
          </w:tcPr>
          <w:p w:rsidR="00272DEE" w:rsidRDefault="00272DEE">
            <w:pPr>
              <w:spacing w:line="500" w:lineRule="exact"/>
              <w:jc w:val="left"/>
              <w:rPr>
                <w:szCs w:val="21"/>
              </w:rPr>
            </w:pPr>
            <w:r>
              <w:rPr>
                <w:rFonts w:hint="eastAsia"/>
                <w:szCs w:val="21"/>
              </w:rPr>
              <w:t>样本释放剂</w:t>
            </w:r>
          </w:p>
        </w:tc>
        <w:tc>
          <w:tcPr>
            <w:tcW w:w="823" w:type="pct"/>
            <w:vAlign w:val="center"/>
          </w:tcPr>
          <w:p w:rsidR="00272DEE" w:rsidRDefault="00272DEE">
            <w:pPr>
              <w:spacing w:line="500" w:lineRule="exact"/>
              <w:jc w:val="center"/>
              <w:rPr>
                <w:szCs w:val="21"/>
              </w:rPr>
            </w:pPr>
            <w:r>
              <w:rPr>
                <w:szCs w:val="21"/>
              </w:rPr>
              <w:t>48T</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913"/>
        </w:trPr>
        <w:tc>
          <w:tcPr>
            <w:tcW w:w="551" w:type="pct"/>
            <w:vAlign w:val="center"/>
          </w:tcPr>
          <w:p w:rsidR="00272DEE" w:rsidRDefault="00272DEE">
            <w:pPr>
              <w:spacing w:line="500" w:lineRule="exact"/>
              <w:jc w:val="center"/>
              <w:rPr>
                <w:szCs w:val="21"/>
              </w:rPr>
            </w:pPr>
            <w:r>
              <w:rPr>
                <w:szCs w:val="21"/>
              </w:rPr>
              <w:t>6</w:t>
            </w:r>
          </w:p>
        </w:tc>
        <w:tc>
          <w:tcPr>
            <w:tcW w:w="1794" w:type="pct"/>
            <w:vAlign w:val="center"/>
          </w:tcPr>
          <w:p w:rsidR="00272DEE" w:rsidRDefault="00272DEE">
            <w:pPr>
              <w:spacing w:line="500" w:lineRule="exact"/>
              <w:jc w:val="left"/>
              <w:rPr>
                <w:szCs w:val="21"/>
              </w:rPr>
            </w:pPr>
            <w:r>
              <w:t>48</w:t>
            </w:r>
            <w:r>
              <w:rPr>
                <w:rFonts w:hint="eastAsia"/>
              </w:rPr>
              <w:t>磁棒套</w:t>
            </w:r>
          </w:p>
        </w:tc>
        <w:tc>
          <w:tcPr>
            <w:tcW w:w="823" w:type="pct"/>
            <w:vAlign w:val="center"/>
          </w:tcPr>
          <w:p w:rsidR="00272DEE" w:rsidRDefault="00272DEE">
            <w:pPr>
              <w:spacing w:line="500" w:lineRule="exact"/>
              <w:jc w:val="center"/>
              <w:rPr>
                <w:szCs w:val="21"/>
              </w:rPr>
            </w:pPr>
            <w:r>
              <w:rPr>
                <w:szCs w:val="21"/>
              </w:rPr>
              <w:t>2</w:t>
            </w:r>
            <w:r>
              <w:rPr>
                <w:rFonts w:hint="eastAsia"/>
                <w:szCs w:val="21"/>
              </w:rPr>
              <w:t>个</w:t>
            </w:r>
            <w:r>
              <w:rPr>
                <w:szCs w:val="21"/>
              </w:rPr>
              <w:t>/</w:t>
            </w:r>
            <w:r>
              <w:rPr>
                <w:rFonts w:hint="eastAsia"/>
                <w:szCs w:val="21"/>
              </w:rPr>
              <w:t>包，</w:t>
            </w:r>
            <w:r>
              <w:rPr>
                <w:szCs w:val="21"/>
              </w:rPr>
              <w:t>80</w:t>
            </w:r>
            <w:r>
              <w:rPr>
                <w:rFonts w:hint="eastAsia"/>
                <w:szCs w:val="21"/>
              </w:rPr>
              <w:t>个</w:t>
            </w:r>
            <w:r>
              <w:rPr>
                <w:szCs w:val="21"/>
              </w:rPr>
              <w:t>/</w:t>
            </w:r>
            <w:r>
              <w:rPr>
                <w:rFonts w:hint="eastAsia"/>
                <w:szCs w:val="21"/>
              </w:rPr>
              <w:t>箱</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803"/>
        </w:trPr>
        <w:tc>
          <w:tcPr>
            <w:tcW w:w="551" w:type="pct"/>
            <w:vAlign w:val="center"/>
          </w:tcPr>
          <w:p w:rsidR="00272DEE" w:rsidRDefault="00272DEE">
            <w:pPr>
              <w:spacing w:line="500" w:lineRule="exact"/>
              <w:jc w:val="center"/>
              <w:rPr>
                <w:szCs w:val="21"/>
              </w:rPr>
            </w:pPr>
            <w:r>
              <w:rPr>
                <w:szCs w:val="21"/>
              </w:rPr>
              <w:t>7</w:t>
            </w:r>
          </w:p>
        </w:tc>
        <w:tc>
          <w:tcPr>
            <w:tcW w:w="1794" w:type="pct"/>
            <w:vAlign w:val="center"/>
          </w:tcPr>
          <w:p w:rsidR="00272DEE" w:rsidRDefault="00272DEE">
            <w:pPr>
              <w:jc w:val="left"/>
              <w:rPr>
                <w:szCs w:val="21"/>
              </w:rPr>
            </w:pPr>
            <w:r>
              <w:t>48</w:t>
            </w:r>
            <w:r>
              <w:rPr>
                <w:rFonts w:hint="eastAsia"/>
              </w:rPr>
              <w:t>方孔深孔板</w:t>
            </w:r>
            <w:r>
              <w:t>2.2mL</w:t>
            </w:r>
          </w:p>
        </w:tc>
        <w:tc>
          <w:tcPr>
            <w:tcW w:w="823" w:type="pct"/>
            <w:vAlign w:val="center"/>
          </w:tcPr>
          <w:p w:rsidR="00272DEE" w:rsidRDefault="00272DEE">
            <w:pPr>
              <w:spacing w:line="500" w:lineRule="exact"/>
              <w:jc w:val="center"/>
              <w:rPr>
                <w:szCs w:val="21"/>
              </w:rPr>
            </w:pPr>
            <w:r>
              <w:rPr>
                <w:szCs w:val="21"/>
              </w:rPr>
              <w:t>96</w:t>
            </w:r>
            <w:r>
              <w:rPr>
                <w:rFonts w:hint="eastAsia"/>
                <w:szCs w:val="21"/>
              </w:rPr>
              <w:t>块</w:t>
            </w:r>
            <w:r>
              <w:rPr>
                <w:szCs w:val="21"/>
              </w:rPr>
              <w:t>/</w:t>
            </w:r>
            <w:r>
              <w:rPr>
                <w:rFonts w:hint="eastAsia"/>
                <w:szCs w:val="21"/>
              </w:rPr>
              <w:t>箱</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r w:rsidR="00272DEE" w:rsidRPr="00F116A7" w:rsidTr="000F1517">
        <w:trPr>
          <w:trHeight w:val="819"/>
        </w:trPr>
        <w:tc>
          <w:tcPr>
            <w:tcW w:w="551" w:type="pct"/>
            <w:vAlign w:val="center"/>
          </w:tcPr>
          <w:p w:rsidR="00272DEE" w:rsidRDefault="00272DEE">
            <w:pPr>
              <w:spacing w:line="500" w:lineRule="exact"/>
              <w:jc w:val="center"/>
              <w:rPr>
                <w:szCs w:val="21"/>
              </w:rPr>
            </w:pPr>
            <w:r>
              <w:rPr>
                <w:szCs w:val="21"/>
              </w:rPr>
              <w:t>8</w:t>
            </w:r>
          </w:p>
        </w:tc>
        <w:tc>
          <w:tcPr>
            <w:tcW w:w="1794" w:type="pct"/>
            <w:vAlign w:val="center"/>
          </w:tcPr>
          <w:p w:rsidR="00272DEE" w:rsidRDefault="00272DEE">
            <w:pPr>
              <w:jc w:val="left"/>
            </w:pPr>
            <w:r>
              <w:rPr>
                <w:rFonts w:hint="eastAsia"/>
              </w:rPr>
              <w:t>薄壁</w:t>
            </w:r>
            <w:r>
              <w:t>0.2mL 8</w:t>
            </w:r>
            <w:r>
              <w:rPr>
                <w:rFonts w:hint="eastAsia"/>
              </w:rPr>
              <w:t>联</w:t>
            </w:r>
            <w:r>
              <w:t>PCR</w:t>
            </w:r>
            <w:r>
              <w:rPr>
                <w:rFonts w:hint="eastAsia"/>
              </w:rPr>
              <w:t>高管</w:t>
            </w:r>
            <w:r>
              <w:t>+</w:t>
            </w:r>
            <w:r>
              <w:rPr>
                <w:rFonts w:hint="eastAsia"/>
              </w:rPr>
              <w:t>光学平盖</w:t>
            </w:r>
          </w:p>
          <w:p w:rsidR="00272DEE" w:rsidRDefault="00272DEE">
            <w:pPr>
              <w:spacing w:line="500" w:lineRule="exact"/>
              <w:jc w:val="left"/>
              <w:rPr>
                <w:szCs w:val="21"/>
              </w:rPr>
            </w:pPr>
          </w:p>
        </w:tc>
        <w:tc>
          <w:tcPr>
            <w:tcW w:w="823" w:type="pct"/>
            <w:vAlign w:val="center"/>
          </w:tcPr>
          <w:p w:rsidR="00272DEE" w:rsidRDefault="00272DEE">
            <w:pPr>
              <w:spacing w:line="500" w:lineRule="exact"/>
              <w:jc w:val="center"/>
              <w:rPr>
                <w:szCs w:val="21"/>
              </w:rPr>
            </w:pPr>
            <w:r>
              <w:rPr>
                <w:szCs w:val="21"/>
              </w:rPr>
              <w:t>6</w:t>
            </w:r>
            <w:r>
              <w:rPr>
                <w:rFonts w:hint="eastAsia"/>
                <w:szCs w:val="21"/>
              </w:rPr>
              <w:t>条</w:t>
            </w:r>
            <w:r>
              <w:rPr>
                <w:szCs w:val="21"/>
              </w:rPr>
              <w:t>/</w:t>
            </w:r>
            <w:r>
              <w:rPr>
                <w:rFonts w:hint="eastAsia"/>
                <w:szCs w:val="21"/>
              </w:rPr>
              <w:t>包</w:t>
            </w:r>
          </w:p>
        </w:tc>
        <w:tc>
          <w:tcPr>
            <w:tcW w:w="916" w:type="pct"/>
            <w:vAlign w:val="center"/>
          </w:tcPr>
          <w:p w:rsidR="00272DEE" w:rsidRDefault="00272DEE" w:rsidP="00A57698">
            <w:pPr>
              <w:spacing w:line="500" w:lineRule="exact"/>
              <w:jc w:val="center"/>
              <w:rPr>
                <w:szCs w:val="21"/>
              </w:rPr>
            </w:pPr>
            <w:r>
              <w:rPr>
                <w:rFonts w:hint="eastAsia"/>
                <w:szCs w:val="21"/>
              </w:rPr>
              <w:t>人份</w:t>
            </w:r>
          </w:p>
        </w:tc>
        <w:tc>
          <w:tcPr>
            <w:tcW w:w="916" w:type="pct"/>
          </w:tcPr>
          <w:p w:rsidR="00272DEE" w:rsidRDefault="00272DEE">
            <w:pPr>
              <w:spacing w:line="500" w:lineRule="exact"/>
              <w:jc w:val="center"/>
              <w:rPr>
                <w:szCs w:val="21"/>
              </w:rPr>
            </w:pPr>
          </w:p>
        </w:tc>
      </w:tr>
    </w:tbl>
    <w:p w:rsidR="00272DEE" w:rsidRDefault="00272DEE">
      <w:pPr>
        <w:pStyle w:val="BodyTextFirstIndent2"/>
        <w:ind w:leftChars="0" w:left="0" w:firstLine="0"/>
        <w:rPr>
          <w:rFonts w:ascii="仿宋_GB2312" w:eastAsia="仿宋_GB2312" w:hAnsi="仿宋_GB2312" w:cs="仿宋_GB2312"/>
          <w:b/>
          <w:sz w:val="28"/>
          <w:szCs w:val="28"/>
        </w:rPr>
      </w:pPr>
    </w:p>
    <w:p w:rsidR="00272DEE" w:rsidRDefault="00272DEE">
      <w:pPr>
        <w:pStyle w:val="NormalIndent"/>
        <w:rPr>
          <w:rFonts w:ascii="仿宋_GB2312" w:eastAsia="仿宋_GB2312" w:hAnsi="仿宋_GB2312" w:cs="仿宋_GB2312"/>
          <w:b/>
          <w:sz w:val="32"/>
          <w:szCs w:val="32"/>
        </w:rPr>
      </w:pPr>
    </w:p>
    <w:p w:rsidR="00272DEE" w:rsidRDefault="00272DEE">
      <w:pPr>
        <w:pStyle w:val="NormalIndent"/>
        <w:rPr>
          <w:rFonts w:ascii="仿宋_GB2312" w:eastAsia="仿宋_GB2312" w:hAnsi="仿宋_GB2312" w:cs="仿宋_GB2312"/>
          <w:b/>
          <w:sz w:val="32"/>
          <w:szCs w:val="32"/>
        </w:rPr>
      </w:pPr>
    </w:p>
    <w:p w:rsidR="00272DEE" w:rsidRDefault="00272DEE">
      <w:pPr>
        <w:pStyle w:val="BodyTextFirstIndent2"/>
        <w:rPr>
          <w:rFonts w:ascii="仿宋_GB2312" w:eastAsia="仿宋_GB2312" w:hAnsi="仿宋_GB2312" w:cs="仿宋_GB2312"/>
          <w:b/>
          <w:sz w:val="32"/>
          <w:szCs w:val="32"/>
        </w:rPr>
      </w:pPr>
    </w:p>
    <w:p w:rsidR="00272DEE" w:rsidRDefault="00272DEE">
      <w:pPr>
        <w:rPr>
          <w:rFonts w:ascii="宋体" w:cs="宋体"/>
          <w:b/>
          <w:sz w:val="32"/>
          <w:szCs w:val="32"/>
        </w:rPr>
      </w:pPr>
      <w:r>
        <w:rPr>
          <w:rFonts w:ascii="宋体" w:cs="宋体"/>
          <w:b/>
          <w:sz w:val="32"/>
          <w:szCs w:val="32"/>
        </w:rPr>
        <w:br w:type="page"/>
      </w:r>
    </w:p>
    <w:p w:rsidR="00272DEE" w:rsidRDefault="00272DEE" w:rsidP="00CA7731">
      <w:pPr>
        <w:adjustRightInd w:val="0"/>
        <w:snapToGrid w:val="0"/>
        <w:spacing w:beforeLines="50" w:line="360" w:lineRule="auto"/>
        <w:jc w:val="center"/>
        <w:rPr>
          <w:rFonts w:ascii="宋体" w:cs="宋体"/>
          <w:b/>
          <w:sz w:val="32"/>
          <w:szCs w:val="32"/>
        </w:rPr>
      </w:pPr>
      <w:r>
        <w:rPr>
          <w:rFonts w:ascii="宋体" w:hAnsi="宋体" w:cs="宋体" w:hint="eastAsia"/>
          <w:b/>
          <w:sz w:val="32"/>
          <w:szCs w:val="32"/>
        </w:rPr>
        <w:t>第四章</w:t>
      </w:r>
      <w:r>
        <w:rPr>
          <w:rFonts w:ascii="宋体" w:hAnsi="宋体" w:cs="宋体"/>
          <w:b/>
          <w:sz w:val="32"/>
          <w:szCs w:val="32"/>
        </w:rPr>
        <w:t xml:space="preserve">  </w:t>
      </w:r>
      <w:r>
        <w:rPr>
          <w:rFonts w:ascii="宋体" w:hAnsi="宋体" w:cs="宋体" w:hint="eastAsia"/>
          <w:b/>
          <w:sz w:val="32"/>
          <w:szCs w:val="32"/>
        </w:rPr>
        <w:t>合同协议书</w:t>
      </w:r>
    </w:p>
    <w:p w:rsidR="00272DEE" w:rsidRDefault="00272DEE">
      <w:pPr>
        <w:ind w:firstLineChars="2000" w:firstLine="4200"/>
        <w:rPr>
          <w:rFonts w:ascii="宋体" w:hAnsi="宋体" w:cs="宋体"/>
          <w:szCs w:val="21"/>
        </w:rPr>
      </w:pPr>
      <w:r>
        <w:rPr>
          <w:rFonts w:ascii="宋体" w:hAnsi="宋体" w:cs="宋体"/>
          <w:szCs w:val="21"/>
        </w:rPr>
        <w:t xml:space="preserve">             </w:t>
      </w:r>
    </w:p>
    <w:p w:rsidR="00272DEE" w:rsidRDefault="00272DEE">
      <w:pPr>
        <w:ind w:firstLineChars="2000" w:firstLine="4200"/>
        <w:rPr>
          <w:rFonts w:ascii="宋体" w:cs="宋体"/>
          <w:b/>
          <w:szCs w:val="21"/>
        </w:rPr>
      </w:pPr>
      <w:r>
        <w:rPr>
          <w:rFonts w:ascii="宋体" w:hAnsi="宋体" w:cs="宋体"/>
          <w:szCs w:val="21"/>
        </w:rPr>
        <w:t xml:space="preserve">  </w:t>
      </w:r>
      <w:r>
        <w:rPr>
          <w:rFonts w:ascii="宋体" w:hAnsi="宋体" w:cs="宋体" w:hint="eastAsia"/>
          <w:szCs w:val="21"/>
        </w:rPr>
        <w:t>合同编号：</w:t>
      </w: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r>
        <w:rPr>
          <w:rFonts w:ascii="宋体" w:hAnsi="宋体" w:cs="宋体" w:hint="eastAsia"/>
          <w:szCs w:val="21"/>
        </w:rPr>
        <w:t>采购人（全称）：</w:t>
      </w:r>
      <w:r>
        <w:rPr>
          <w:rFonts w:ascii="宋体" w:hAnsi="宋体" w:cs="宋体"/>
          <w:szCs w:val="21"/>
        </w:rPr>
        <w:t xml:space="preserve">                             </w:t>
      </w:r>
      <w:r>
        <w:rPr>
          <w:rFonts w:ascii="宋体" w:hAnsi="宋体" w:cs="宋体" w:hint="eastAsia"/>
          <w:szCs w:val="21"/>
        </w:rPr>
        <w:t>（甲方）</w:t>
      </w:r>
    </w:p>
    <w:p w:rsidR="00272DEE" w:rsidRDefault="00272DEE">
      <w:pPr>
        <w:adjustRightInd w:val="0"/>
        <w:snapToGrid w:val="0"/>
        <w:spacing w:line="360" w:lineRule="auto"/>
        <w:rPr>
          <w:rFonts w:ascii="宋体" w:cs="宋体"/>
          <w:szCs w:val="21"/>
        </w:rPr>
      </w:pPr>
      <w:r>
        <w:rPr>
          <w:rFonts w:ascii="宋体" w:hAnsi="宋体" w:cs="宋体" w:hint="eastAsia"/>
          <w:szCs w:val="21"/>
        </w:rPr>
        <w:t>供应商（全称）：</w:t>
      </w:r>
      <w:r>
        <w:rPr>
          <w:rFonts w:ascii="宋体" w:hAnsi="宋体" w:cs="宋体"/>
          <w:szCs w:val="21"/>
        </w:rPr>
        <w:t xml:space="preserve">                             </w:t>
      </w:r>
      <w:r>
        <w:rPr>
          <w:rFonts w:ascii="宋体" w:hAnsi="宋体" w:cs="宋体" w:hint="eastAsia"/>
          <w:szCs w:val="21"/>
        </w:rPr>
        <w:t>（乙方）</w:t>
      </w: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为了保护甲、乙双方合法权益，根据《中华人民共和国合同法》及其他有关法律、法规、规章，双方签订本合同协议书。</w:t>
      </w:r>
    </w:p>
    <w:p w:rsidR="00272DEE" w:rsidRDefault="00272DEE">
      <w:pPr>
        <w:adjustRightInd w:val="0"/>
        <w:snapToGrid w:val="0"/>
        <w:spacing w:line="360" w:lineRule="auto"/>
        <w:rPr>
          <w:rFonts w:ascii="宋体" w:cs="宋体"/>
          <w:szCs w:val="21"/>
        </w:rPr>
      </w:pPr>
      <w:r>
        <w:rPr>
          <w:rFonts w:ascii="宋体" w:hAnsi="宋体" w:cs="宋体"/>
          <w:szCs w:val="21"/>
        </w:rPr>
        <w:t>1.</w:t>
      </w:r>
      <w:r>
        <w:rPr>
          <w:rFonts w:ascii="宋体" w:hAnsi="宋体" w:cs="宋体" w:hint="eastAsia"/>
          <w:szCs w:val="21"/>
        </w:rPr>
        <w:t>项目信息</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）采购项目名称：</w:t>
      </w:r>
      <w:r>
        <w:rPr>
          <w:rFonts w:ascii="宋体" w:hAnsi="宋体" w:cs="宋体"/>
          <w:szCs w:val="21"/>
        </w:rPr>
        <w:t xml:space="preserve">                                          </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）采购代理编号：</w:t>
      </w:r>
      <w:r>
        <w:rPr>
          <w:rFonts w:ascii="宋体" w:hAnsi="宋体" w:cs="宋体"/>
          <w:szCs w:val="21"/>
        </w:rPr>
        <w:t xml:space="preserve">                           </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）项目内容：</w:t>
      </w:r>
      <w:r>
        <w:rPr>
          <w:rFonts w:ascii="宋体" w:hAnsi="宋体" w:cs="宋体"/>
          <w:szCs w:val="21"/>
        </w:rPr>
        <w:t xml:space="preserve">                             </w:t>
      </w:r>
    </w:p>
    <w:p w:rsidR="00272DEE" w:rsidRDefault="00272DEE">
      <w:pPr>
        <w:adjustRightInd w:val="0"/>
        <w:snapToGrid w:val="0"/>
        <w:spacing w:line="360" w:lineRule="auto"/>
        <w:rPr>
          <w:rFonts w:ascii="宋体" w:cs="宋体"/>
          <w:szCs w:val="21"/>
        </w:rPr>
      </w:pPr>
      <w:r>
        <w:rPr>
          <w:rFonts w:ascii="宋体" w:hAnsi="宋体" w:cs="宋体" w:hint="eastAsia"/>
          <w:szCs w:val="21"/>
        </w:rPr>
        <w:t>（项目）范围：</w:t>
      </w:r>
      <w:r>
        <w:rPr>
          <w:rFonts w:ascii="宋体" w:hAnsi="宋体" w:cs="宋体"/>
          <w:szCs w:val="21"/>
        </w:rPr>
        <w:t xml:space="preserve">        /         </w:t>
      </w:r>
      <w:r>
        <w:rPr>
          <w:rFonts w:ascii="宋体" w:hAnsi="宋体" w:cs="宋体" w:hint="eastAsia"/>
          <w:szCs w:val="21"/>
        </w:rPr>
        <w:t>项目经理：</w:t>
      </w:r>
      <w:r>
        <w:rPr>
          <w:rFonts w:ascii="宋体" w:hAnsi="宋体" w:cs="宋体"/>
          <w:szCs w:val="21"/>
        </w:rPr>
        <w:t xml:space="preserve">      /         </w:t>
      </w:r>
      <w:r>
        <w:rPr>
          <w:rFonts w:ascii="宋体" w:hAnsi="宋体" w:cs="宋体" w:hint="eastAsia"/>
          <w:szCs w:val="21"/>
        </w:rPr>
        <w:t>。</w:t>
      </w:r>
    </w:p>
    <w:p w:rsidR="00272DEE" w:rsidRDefault="00272DEE">
      <w:pPr>
        <w:adjustRightInd w:val="0"/>
        <w:snapToGrid w:val="0"/>
        <w:spacing w:line="360" w:lineRule="auto"/>
        <w:rPr>
          <w:rFonts w:ascii="宋体" w:cs="宋体"/>
          <w:szCs w:val="21"/>
        </w:rPr>
      </w:pPr>
      <w:r>
        <w:rPr>
          <w:rFonts w:ascii="宋体" w:hAnsi="宋体" w:cs="宋体"/>
          <w:szCs w:val="21"/>
        </w:rPr>
        <w:t>2.</w:t>
      </w:r>
      <w:r>
        <w:rPr>
          <w:rFonts w:ascii="宋体" w:hAnsi="宋体" w:cs="宋体" w:hint="eastAsia"/>
          <w:szCs w:val="21"/>
        </w:rPr>
        <w:t>合同金额</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）合同金额小写：</w:t>
      </w:r>
      <w:r>
        <w:rPr>
          <w:rFonts w:ascii="宋体" w:hAnsi="宋体" w:cs="宋体"/>
          <w:szCs w:val="21"/>
        </w:rPr>
        <w:t xml:space="preserve">                      </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大写：</w:t>
      </w:r>
      <w:r>
        <w:rPr>
          <w:rFonts w:ascii="宋体" w:hAnsi="宋体" w:cs="宋体"/>
          <w:szCs w:val="21"/>
        </w:rPr>
        <w:t xml:space="preserve">                      </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）具体标的见附件。</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）合同价格形式：</w:t>
      </w:r>
      <w:r>
        <w:rPr>
          <w:rFonts w:ascii="宋体" w:hAnsi="宋体" w:cs="宋体"/>
          <w:szCs w:val="21"/>
        </w:rPr>
        <w:t xml:space="preserve"> </w:t>
      </w:r>
      <w:r>
        <w:rPr>
          <w:rFonts w:ascii="宋体" w:hAnsi="宋体" w:cs="宋体" w:hint="eastAsia"/>
          <w:szCs w:val="21"/>
        </w:rPr>
        <w:t>固定总价合同</w:t>
      </w:r>
      <w:r>
        <w:rPr>
          <w:rFonts w:ascii="宋体" w:hAnsi="宋体" w:cs="宋体"/>
          <w:szCs w:val="21"/>
        </w:rPr>
        <w:t xml:space="preserve">      </w:t>
      </w:r>
      <w:r>
        <w:rPr>
          <w:rFonts w:ascii="宋体" w:hAnsi="宋体" w:cs="宋体" w:hint="eastAsia"/>
          <w:szCs w:val="21"/>
        </w:rPr>
        <w:t>。</w:t>
      </w:r>
    </w:p>
    <w:p w:rsidR="00272DEE" w:rsidRDefault="00272DEE">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履行合同的时间、地点及方式</w:t>
      </w:r>
      <w:r>
        <w:rPr>
          <w:rFonts w:ascii="宋体" w:hAnsi="宋体" w:cs="宋体"/>
          <w:szCs w:val="21"/>
        </w:rPr>
        <w:t xml:space="preserve"> </w:t>
      </w:r>
    </w:p>
    <w:p w:rsidR="00272DEE" w:rsidRDefault="00272DEE">
      <w:pPr>
        <w:adjustRightInd w:val="0"/>
        <w:snapToGrid w:val="0"/>
        <w:spacing w:line="360" w:lineRule="auto"/>
        <w:rPr>
          <w:rFonts w:ascii="宋体" w:cs="宋体"/>
          <w:szCs w:val="21"/>
        </w:rPr>
      </w:pPr>
      <w:r>
        <w:rPr>
          <w:rFonts w:ascii="宋体" w:hAnsi="宋体" w:cs="宋体" w:hint="eastAsia"/>
          <w:szCs w:val="21"/>
        </w:rPr>
        <w:t>起始日期：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日，完成日期：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日。总日历天数：</w:t>
      </w:r>
      <w:r>
        <w:rPr>
          <w:rFonts w:ascii="宋体" w:hAnsi="宋体" w:cs="宋体"/>
          <w:szCs w:val="21"/>
        </w:rPr>
        <w:t xml:space="preserve">     </w:t>
      </w:r>
      <w:r>
        <w:rPr>
          <w:rFonts w:ascii="宋体" w:hAnsi="宋体" w:cs="宋体" w:hint="eastAsia"/>
          <w:szCs w:val="21"/>
        </w:rPr>
        <w:t>天。</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地点：</w:t>
      </w:r>
      <w:r>
        <w:rPr>
          <w:rFonts w:ascii="宋体" w:hAnsi="宋体" w:cs="宋体"/>
          <w:szCs w:val="21"/>
        </w:rPr>
        <w:t xml:space="preserve">                             </w:t>
      </w:r>
    </w:p>
    <w:p w:rsidR="00272DEE" w:rsidRDefault="00272DEE">
      <w:pPr>
        <w:adjustRightInd w:val="0"/>
        <w:snapToGrid w:val="0"/>
        <w:spacing w:line="360" w:lineRule="auto"/>
        <w:rPr>
          <w:rFonts w:ascii="宋体" w:hAnsi="宋体" w:cs="宋体"/>
          <w:szCs w:val="21"/>
        </w:rPr>
      </w:pPr>
      <w:r>
        <w:rPr>
          <w:rFonts w:ascii="宋体" w:hAnsi="宋体" w:cs="宋体" w:hint="eastAsia"/>
          <w:szCs w:val="21"/>
        </w:rPr>
        <w:t>方式：</w:t>
      </w:r>
      <w:r>
        <w:rPr>
          <w:rFonts w:ascii="宋体" w:hAnsi="宋体" w:cs="宋体"/>
          <w:szCs w:val="21"/>
        </w:rPr>
        <w:t xml:space="preserve">                             </w:t>
      </w:r>
    </w:p>
    <w:p w:rsidR="00272DEE" w:rsidRDefault="00272DEE">
      <w:pPr>
        <w:numPr>
          <w:ilvl w:val="0"/>
          <w:numId w:val="8"/>
        </w:numPr>
        <w:adjustRightInd w:val="0"/>
        <w:snapToGrid w:val="0"/>
        <w:spacing w:line="360" w:lineRule="auto"/>
        <w:rPr>
          <w:rFonts w:ascii="宋体" w:cs="宋体"/>
          <w:szCs w:val="21"/>
        </w:rPr>
      </w:pPr>
      <w:r>
        <w:rPr>
          <w:rFonts w:ascii="宋体" w:hAnsi="宋体" w:cs="宋体" w:hint="eastAsia"/>
          <w:szCs w:val="21"/>
        </w:rPr>
        <w:t>付款方式：按实际用量结算，货到验收合格后付款，半年后付清。</w:t>
      </w:r>
    </w:p>
    <w:p w:rsidR="00272DEE" w:rsidRDefault="00272DEE">
      <w:pPr>
        <w:pStyle w:val="BodyTextFirstIndent2"/>
        <w:ind w:leftChars="0" w:left="0" w:firstLine="0"/>
      </w:pPr>
      <w:r>
        <w:t>5.</w:t>
      </w:r>
      <w:r>
        <w:rPr>
          <w:rFonts w:hint="eastAsia"/>
        </w:rPr>
        <w:t>其它要求：</w:t>
      </w:r>
      <w:r>
        <w:t>/</w:t>
      </w:r>
      <w:r>
        <w:rPr>
          <w:rFonts w:hint="eastAsia"/>
        </w:rPr>
        <w:t>。</w:t>
      </w:r>
    </w:p>
    <w:p w:rsidR="00272DEE" w:rsidRDefault="00272DEE">
      <w:pPr>
        <w:adjustRightInd w:val="0"/>
        <w:snapToGrid w:val="0"/>
        <w:spacing w:line="360" w:lineRule="auto"/>
        <w:rPr>
          <w:rFonts w:ascii="宋体" w:cs="宋体"/>
          <w:szCs w:val="21"/>
        </w:rPr>
      </w:pPr>
      <w:r>
        <w:rPr>
          <w:rFonts w:ascii="宋体" w:hAnsi="宋体" w:cs="宋体"/>
          <w:szCs w:val="21"/>
        </w:rPr>
        <w:t>6.</w:t>
      </w:r>
      <w:r>
        <w:rPr>
          <w:rFonts w:ascii="宋体" w:hAnsi="宋体" w:cs="宋体" w:hint="eastAsia"/>
          <w:szCs w:val="21"/>
        </w:rPr>
        <w:t>解决合同纠纷方式</w:t>
      </w:r>
    </w:p>
    <w:p w:rsidR="00272DEE" w:rsidRDefault="00272DEE">
      <w:pPr>
        <w:adjustRightInd w:val="0"/>
        <w:snapToGrid w:val="0"/>
        <w:spacing w:line="360" w:lineRule="auto"/>
        <w:rPr>
          <w:rFonts w:ascii="宋体" w:cs="宋体"/>
          <w:szCs w:val="21"/>
        </w:rPr>
      </w:pPr>
      <w:r>
        <w:rPr>
          <w:rFonts w:ascii="宋体" w:hAnsi="宋体" w:cs="宋体" w:hint="eastAsia"/>
          <w:szCs w:val="21"/>
        </w:rPr>
        <w:t>首先通过双方协商解决，协商解决不成，则通过以下途径之一解决纠纷：</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 xml:space="preserve"> </w:t>
      </w:r>
      <w:r>
        <w:rPr>
          <w:rFonts w:ascii="宋体" w:hAnsi="宋体" w:cs="宋体" w:hint="eastAsia"/>
          <w:szCs w:val="21"/>
        </w:rPr>
        <w:t>提请仲裁</w:t>
      </w:r>
      <w:r>
        <w:rPr>
          <w:rFonts w:ascii="宋体" w:hAnsi="宋体" w:cs="宋体"/>
          <w:szCs w:val="21"/>
        </w:rPr>
        <w:t xml:space="preserve">       </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向人民法院提起诉讼</w:t>
      </w:r>
    </w:p>
    <w:p w:rsidR="00272DEE" w:rsidRDefault="00272DEE">
      <w:pPr>
        <w:adjustRightInd w:val="0"/>
        <w:snapToGrid w:val="0"/>
        <w:spacing w:line="360" w:lineRule="auto"/>
        <w:rPr>
          <w:rFonts w:ascii="宋体" w:cs="宋体"/>
          <w:szCs w:val="21"/>
        </w:rPr>
      </w:pPr>
      <w:r>
        <w:rPr>
          <w:rFonts w:ascii="宋体" w:hAnsi="宋体" w:cs="宋体"/>
          <w:szCs w:val="21"/>
        </w:rPr>
        <w:t>7.</w:t>
      </w:r>
      <w:r>
        <w:rPr>
          <w:rFonts w:ascii="宋体" w:hAnsi="宋体" w:cs="宋体" w:hint="eastAsia"/>
          <w:szCs w:val="21"/>
        </w:rPr>
        <w:t>组成合同的文件</w:t>
      </w:r>
    </w:p>
    <w:p w:rsidR="00272DEE" w:rsidRDefault="00272DEE">
      <w:pPr>
        <w:adjustRightInd w:val="0"/>
        <w:snapToGrid w:val="0"/>
        <w:spacing w:line="360" w:lineRule="auto"/>
        <w:rPr>
          <w:rFonts w:ascii="宋体" w:cs="宋体"/>
          <w:szCs w:val="21"/>
        </w:rPr>
      </w:pPr>
      <w:r>
        <w:rPr>
          <w:rFonts w:ascii="宋体" w:hAnsi="宋体" w:cs="宋体" w:hint="eastAsia"/>
          <w:szCs w:val="21"/>
        </w:rPr>
        <w:t>本协议书与下列文件一起构成合同文件，如下述文件之间有任何抵触、矛盾或歧义，应按以下顺序解释：</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）在采购或合同履行过程中乙方作出的承诺以及双方协商达成的变更或补充协议</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）成交通知书</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）响应文件</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）采购合同格式条款及其附件</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）专用合同条款</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）通用合同条款（如果有）</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7</w:t>
      </w:r>
      <w:r>
        <w:rPr>
          <w:rFonts w:ascii="宋体" w:hAnsi="宋体" w:cs="宋体" w:hint="eastAsia"/>
          <w:szCs w:val="21"/>
        </w:rPr>
        <w:t>）标准、规范及有关技术文件，图纸，已标价工程量清单或预算书（如果有）</w:t>
      </w:r>
    </w:p>
    <w:p w:rsidR="00272DEE" w:rsidRDefault="00272DEE">
      <w:pPr>
        <w:adjustRightInd w:val="0"/>
        <w:snapToGrid w:val="0"/>
        <w:spacing w:line="360" w:lineRule="auto"/>
        <w:rPr>
          <w:rFonts w:ascii="宋体" w:cs="宋体"/>
          <w:szCs w:val="21"/>
        </w:rPr>
      </w:pPr>
      <w:r>
        <w:rPr>
          <w:rFonts w:ascii="宋体" w:hAnsi="宋体" w:cs="宋体" w:hint="eastAsia"/>
          <w:szCs w:val="21"/>
        </w:rPr>
        <w:t>（</w:t>
      </w:r>
      <w:r>
        <w:rPr>
          <w:rFonts w:ascii="宋体" w:hAnsi="宋体" w:cs="宋体"/>
          <w:szCs w:val="21"/>
        </w:rPr>
        <w:t>8</w:t>
      </w:r>
      <w:r>
        <w:rPr>
          <w:rFonts w:ascii="宋体" w:hAnsi="宋体" w:cs="宋体" w:hint="eastAsia"/>
          <w:szCs w:val="21"/>
        </w:rPr>
        <w:t>）其他合同文件。</w:t>
      </w:r>
    </w:p>
    <w:p w:rsidR="00272DEE" w:rsidRDefault="00272DEE">
      <w:pPr>
        <w:adjustRightInd w:val="0"/>
        <w:snapToGrid w:val="0"/>
        <w:spacing w:line="360" w:lineRule="auto"/>
        <w:rPr>
          <w:rFonts w:ascii="宋体" w:cs="宋体"/>
          <w:szCs w:val="21"/>
        </w:rPr>
      </w:pPr>
      <w:r>
        <w:rPr>
          <w:rFonts w:ascii="宋体" w:hAnsi="宋体" w:cs="宋体"/>
          <w:szCs w:val="21"/>
        </w:rPr>
        <w:t>8.</w:t>
      </w:r>
      <w:r>
        <w:rPr>
          <w:rFonts w:ascii="宋体" w:hAnsi="宋体" w:cs="宋体" w:hint="eastAsia"/>
          <w:szCs w:val="21"/>
        </w:rPr>
        <w:t>合同生效</w:t>
      </w:r>
    </w:p>
    <w:p w:rsidR="00272DEE" w:rsidRDefault="00272DEE">
      <w:pPr>
        <w:adjustRightInd w:val="0"/>
        <w:snapToGrid w:val="0"/>
        <w:spacing w:line="360" w:lineRule="auto"/>
        <w:rPr>
          <w:rFonts w:ascii="宋体" w:cs="宋体"/>
          <w:szCs w:val="21"/>
        </w:rPr>
      </w:pPr>
      <w:r>
        <w:rPr>
          <w:rFonts w:ascii="宋体" w:hAnsi="宋体" w:cs="宋体" w:hint="eastAsia"/>
          <w:szCs w:val="21"/>
        </w:rPr>
        <w:t>本合同自</w:t>
      </w:r>
      <w:r>
        <w:rPr>
          <w:rFonts w:ascii="宋体" w:hAnsi="宋体" w:cs="宋体"/>
          <w:szCs w:val="21"/>
        </w:rPr>
        <w:t xml:space="preserve">                               </w:t>
      </w:r>
      <w:r>
        <w:rPr>
          <w:rFonts w:ascii="宋体" w:hAnsi="宋体" w:cs="宋体" w:hint="eastAsia"/>
          <w:szCs w:val="21"/>
        </w:rPr>
        <w:t>生效。</w:t>
      </w:r>
    </w:p>
    <w:p w:rsidR="00272DEE" w:rsidRDefault="00272DEE">
      <w:pPr>
        <w:adjustRightInd w:val="0"/>
        <w:snapToGrid w:val="0"/>
        <w:spacing w:line="360" w:lineRule="auto"/>
        <w:rPr>
          <w:rFonts w:ascii="宋体" w:cs="宋体"/>
          <w:szCs w:val="21"/>
        </w:rPr>
      </w:pPr>
      <w:r>
        <w:rPr>
          <w:rFonts w:ascii="宋体" w:hAnsi="宋体" w:cs="宋体"/>
          <w:szCs w:val="21"/>
        </w:rPr>
        <w:t>9.</w:t>
      </w:r>
      <w:r>
        <w:rPr>
          <w:rFonts w:ascii="宋体" w:hAnsi="宋体" w:cs="宋体" w:hint="eastAsia"/>
          <w:szCs w:val="21"/>
        </w:rPr>
        <w:t>合同份数</w:t>
      </w:r>
    </w:p>
    <w:p w:rsidR="00272DEE" w:rsidRDefault="00272DEE">
      <w:pPr>
        <w:adjustRightInd w:val="0"/>
        <w:snapToGrid w:val="0"/>
        <w:spacing w:line="360" w:lineRule="auto"/>
        <w:rPr>
          <w:rFonts w:ascii="宋体" w:cs="宋体"/>
          <w:szCs w:val="21"/>
        </w:rPr>
      </w:pPr>
      <w:r>
        <w:rPr>
          <w:rFonts w:ascii="宋体" w:hAnsi="宋体" w:cs="宋体" w:hint="eastAsia"/>
          <w:szCs w:val="21"/>
        </w:rPr>
        <w:t>本合同一式</w:t>
      </w:r>
      <w:r>
        <w:rPr>
          <w:rFonts w:ascii="宋体" w:hAnsi="宋体" w:cs="宋体"/>
          <w:szCs w:val="21"/>
        </w:rPr>
        <w:t xml:space="preserve">    </w:t>
      </w:r>
      <w:r>
        <w:rPr>
          <w:rFonts w:ascii="宋体" w:hAnsi="宋体" w:cs="宋体" w:hint="eastAsia"/>
          <w:szCs w:val="21"/>
        </w:rPr>
        <w:t>份，采购人执</w:t>
      </w:r>
      <w:r>
        <w:rPr>
          <w:rFonts w:ascii="宋体" w:hAnsi="宋体" w:cs="宋体"/>
          <w:szCs w:val="21"/>
        </w:rPr>
        <w:t xml:space="preserve">   </w:t>
      </w:r>
      <w:r>
        <w:rPr>
          <w:rFonts w:ascii="宋体" w:hAnsi="宋体" w:cs="宋体" w:hint="eastAsia"/>
          <w:szCs w:val="21"/>
        </w:rPr>
        <w:t>份，供应商执</w:t>
      </w:r>
      <w:r>
        <w:rPr>
          <w:rFonts w:ascii="宋体" w:hAnsi="宋体" w:cs="宋体"/>
          <w:szCs w:val="21"/>
        </w:rPr>
        <w:t xml:space="preserve">   </w:t>
      </w:r>
      <w:r>
        <w:rPr>
          <w:rFonts w:ascii="宋体" w:hAnsi="宋体" w:cs="宋体" w:hint="eastAsia"/>
          <w:szCs w:val="21"/>
        </w:rPr>
        <w:t>份，均具有同等法律效力。</w:t>
      </w: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r>
        <w:rPr>
          <w:rFonts w:ascii="宋体" w:hAnsi="宋体" w:cs="宋体" w:hint="eastAsia"/>
          <w:szCs w:val="21"/>
        </w:rPr>
        <w:t>合同订立时间：</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272DEE" w:rsidRDefault="00272DEE">
      <w:pPr>
        <w:adjustRightInd w:val="0"/>
        <w:snapToGrid w:val="0"/>
        <w:spacing w:line="360" w:lineRule="auto"/>
        <w:rPr>
          <w:rFonts w:ascii="宋体" w:cs="宋体"/>
          <w:szCs w:val="21"/>
        </w:rPr>
      </w:pPr>
      <w:r>
        <w:rPr>
          <w:rFonts w:ascii="宋体" w:hAnsi="宋体" w:cs="宋体" w:hint="eastAsia"/>
          <w:szCs w:val="21"/>
        </w:rPr>
        <w:t>合同订立地点：</w:t>
      </w:r>
    </w:p>
    <w:p w:rsidR="00272DEE" w:rsidRDefault="00272DEE">
      <w:pPr>
        <w:adjustRightInd w:val="0"/>
        <w:snapToGrid w:val="0"/>
        <w:spacing w:line="360" w:lineRule="auto"/>
        <w:ind w:firstLineChars="200" w:firstLine="420"/>
        <w:rPr>
          <w:rFonts w:ascii="宋体" w:cs="宋体"/>
          <w:szCs w:val="21"/>
        </w:rPr>
      </w:pPr>
    </w:p>
    <w:tbl>
      <w:tblPr>
        <w:tblW w:w="8952" w:type="dxa"/>
        <w:tblInd w:w="108" w:type="dxa"/>
        <w:tblLayout w:type="fixed"/>
        <w:tblLook w:val="00A0"/>
      </w:tblPr>
      <w:tblGrid>
        <w:gridCol w:w="4874"/>
        <w:gridCol w:w="4078"/>
      </w:tblGrid>
      <w:tr w:rsidR="00272DEE" w:rsidRPr="00F116A7">
        <w:trPr>
          <w:cantSplit/>
          <w:trHeight w:val="3049"/>
        </w:trPr>
        <w:tc>
          <w:tcPr>
            <w:tcW w:w="4874" w:type="dxa"/>
          </w:tcPr>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甲方（盖章）：</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法定代表人：</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委托代理人：</w:t>
            </w:r>
          </w:p>
          <w:p w:rsidR="00272DEE" w:rsidRDefault="00272DEE" w:rsidP="00CA7731">
            <w:pPr>
              <w:adjustRightInd w:val="0"/>
              <w:snapToGrid w:val="0"/>
              <w:spacing w:beforeLines="50" w:line="360" w:lineRule="auto"/>
              <w:ind w:firstLineChars="200" w:firstLine="420"/>
              <w:rPr>
                <w:rFonts w:ascii="宋体" w:cs="宋体"/>
                <w:szCs w:val="21"/>
                <w:u w:val="single"/>
              </w:rPr>
            </w:pPr>
            <w:r>
              <w:rPr>
                <w:rFonts w:ascii="宋体" w:hAnsi="宋体" w:cs="宋体" w:hint="eastAsia"/>
                <w:szCs w:val="21"/>
              </w:rPr>
              <w:t>联系电话：</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单位地址：</w:t>
            </w:r>
          </w:p>
        </w:tc>
        <w:tc>
          <w:tcPr>
            <w:tcW w:w="4078" w:type="dxa"/>
          </w:tcPr>
          <w:p w:rsidR="00272DEE" w:rsidRDefault="00272DEE" w:rsidP="00CA7731">
            <w:pPr>
              <w:adjustRightInd w:val="0"/>
              <w:snapToGrid w:val="0"/>
              <w:spacing w:beforeLines="50" w:line="360" w:lineRule="auto"/>
              <w:ind w:firstLineChars="209" w:firstLine="393"/>
              <w:rPr>
                <w:rFonts w:ascii="宋体" w:cs="宋体"/>
                <w:spacing w:val="-11"/>
                <w:szCs w:val="21"/>
              </w:rPr>
            </w:pPr>
            <w:r>
              <w:rPr>
                <w:rFonts w:ascii="宋体" w:hAnsi="宋体" w:cs="宋体" w:hint="eastAsia"/>
                <w:spacing w:val="-11"/>
                <w:szCs w:val="21"/>
              </w:rPr>
              <w:t>乙方（盖章）：</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法定代表人：</w:t>
            </w:r>
          </w:p>
          <w:p w:rsidR="00272DEE" w:rsidRDefault="00272DEE" w:rsidP="00CA7731">
            <w:pPr>
              <w:adjustRightInd w:val="0"/>
              <w:snapToGrid w:val="0"/>
              <w:spacing w:beforeLines="50" w:line="360" w:lineRule="auto"/>
              <w:ind w:firstLineChars="200" w:firstLine="420"/>
              <w:rPr>
                <w:rFonts w:ascii="宋体" w:cs="宋体"/>
                <w:szCs w:val="21"/>
              </w:rPr>
            </w:pPr>
            <w:r>
              <w:rPr>
                <w:rFonts w:ascii="宋体" w:hAnsi="宋体" w:cs="宋体" w:hint="eastAsia"/>
                <w:szCs w:val="21"/>
              </w:rPr>
              <w:t>委托代理人：</w:t>
            </w:r>
          </w:p>
          <w:p w:rsidR="00272DEE" w:rsidRDefault="00272DEE" w:rsidP="00CA7731">
            <w:pPr>
              <w:adjustRightInd w:val="0"/>
              <w:snapToGrid w:val="0"/>
              <w:spacing w:beforeLines="50" w:line="360" w:lineRule="auto"/>
              <w:ind w:firstLineChars="200" w:firstLine="420"/>
              <w:rPr>
                <w:rFonts w:ascii="宋体" w:cs="宋体"/>
                <w:szCs w:val="21"/>
                <w:u w:val="single"/>
              </w:rPr>
            </w:pPr>
            <w:r>
              <w:rPr>
                <w:rFonts w:ascii="宋体" w:hAnsi="宋体" w:cs="宋体" w:hint="eastAsia"/>
                <w:szCs w:val="21"/>
              </w:rPr>
              <w:t>联系电话：</w:t>
            </w:r>
          </w:p>
          <w:p w:rsidR="00272DEE" w:rsidRDefault="00272DEE" w:rsidP="00CA7731">
            <w:pPr>
              <w:adjustRightInd w:val="0"/>
              <w:snapToGrid w:val="0"/>
              <w:spacing w:beforeLines="50" w:line="360" w:lineRule="auto"/>
              <w:ind w:firstLineChars="200" w:firstLine="420"/>
              <w:rPr>
                <w:rFonts w:ascii="宋体" w:cs="宋体"/>
                <w:szCs w:val="21"/>
                <w:u w:val="single"/>
              </w:rPr>
            </w:pPr>
            <w:r>
              <w:rPr>
                <w:rFonts w:ascii="宋体" w:hAnsi="宋体" w:cs="宋体" w:hint="eastAsia"/>
                <w:szCs w:val="21"/>
              </w:rPr>
              <w:t>单位地址：</w:t>
            </w:r>
          </w:p>
        </w:tc>
      </w:tr>
    </w:tbl>
    <w:p w:rsidR="00272DEE" w:rsidRDefault="00272DEE">
      <w:pPr>
        <w:adjustRightInd w:val="0"/>
        <w:snapToGrid w:val="0"/>
        <w:spacing w:line="360" w:lineRule="auto"/>
        <w:jc w:val="center"/>
        <w:rPr>
          <w:rFonts w:ascii="宋体" w:cs="宋体"/>
          <w:szCs w:val="21"/>
          <w:u w:val="single"/>
        </w:rPr>
      </w:pPr>
    </w:p>
    <w:p w:rsidR="00272DEE" w:rsidRDefault="00272DEE">
      <w:pPr>
        <w:adjustRightInd w:val="0"/>
        <w:snapToGrid w:val="0"/>
        <w:spacing w:line="360" w:lineRule="auto"/>
        <w:jc w:val="center"/>
        <w:rPr>
          <w:rFonts w:ascii="宋体" w:cs="宋体"/>
          <w:b/>
          <w:szCs w:val="21"/>
        </w:rPr>
      </w:pPr>
      <w:r>
        <w:rPr>
          <w:rFonts w:ascii="宋体" w:cs="宋体"/>
          <w:b/>
          <w:szCs w:val="21"/>
        </w:rPr>
        <w:br w:type="page"/>
      </w:r>
    </w:p>
    <w:p w:rsidR="00272DEE" w:rsidRDefault="00272DEE">
      <w:pPr>
        <w:adjustRightInd w:val="0"/>
        <w:snapToGrid w:val="0"/>
        <w:spacing w:line="360" w:lineRule="auto"/>
        <w:jc w:val="center"/>
        <w:rPr>
          <w:rFonts w:ascii="宋体" w:cs="宋体"/>
          <w:b/>
          <w:sz w:val="32"/>
          <w:szCs w:val="32"/>
        </w:rPr>
      </w:pPr>
      <w:r>
        <w:rPr>
          <w:rFonts w:ascii="宋体" w:hAnsi="宋体" w:cs="宋体" w:hint="eastAsia"/>
          <w:b/>
          <w:sz w:val="32"/>
          <w:szCs w:val="32"/>
        </w:rPr>
        <w:t>采购合同通用条款</w:t>
      </w:r>
    </w:p>
    <w:p w:rsidR="00272DEE" w:rsidRDefault="00272DEE">
      <w:pPr>
        <w:adjustRightInd w:val="0"/>
        <w:snapToGrid w:val="0"/>
        <w:spacing w:line="360" w:lineRule="auto"/>
        <w:rPr>
          <w:rFonts w:ascii="宋体" w:cs="宋体"/>
          <w:szCs w:val="21"/>
        </w:rPr>
      </w:pPr>
      <w:r>
        <w:rPr>
          <w:rFonts w:ascii="宋体" w:hAnsi="宋体" w:cs="宋体" w:hint="eastAsia"/>
          <w:szCs w:val="21"/>
        </w:rPr>
        <w:t>按照《中华人民共和国合同法》及采购项目特点自行拟定特定文本确定合同格式。</w:t>
      </w: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jc w:val="center"/>
        <w:rPr>
          <w:rFonts w:ascii="宋体" w:cs="宋体"/>
          <w:b/>
          <w:sz w:val="32"/>
          <w:szCs w:val="32"/>
        </w:rPr>
      </w:pPr>
      <w:r>
        <w:rPr>
          <w:rFonts w:ascii="宋体" w:hAnsi="宋体" w:cs="宋体" w:hint="eastAsia"/>
          <w:b/>
          <w:sz w:val="32"/>
          <w:szCs w:val="32"/>
        </w:rPr>
        <w:t>采购合同专用条款</w:t>
      </w:r>
    </w:p>
    <w:p w:rsidR="00272DEE" w:rsidRDefault="00272DEE">
      <w:pPr>
        <w:adjustRightInd w:val="0"/>
        <w:snapToGrid w:val="0"/>
        <w:spacing w:line="360" w:lineRule="auto"/>
        <w:rPr>
          <w:rFonts w:ascii="宋体" w:cs="宋体"/>
          <w:szCs w:val="21"/>
        </w:rPr>
      </w:pPr>
      <w:r>
        <w:rPr>
          <w:rFonts w:ascii="宋体" w:hAnsi="宋体" w:cs="宋体" w:hint="eastAsia"/>
          <w:szCs w:val="21"/>
        </w:rPr>
        <w:t>根据项目的实际情况，按照项目内容、要求、期限、供货方式等内容进行编制。</w:t>
      </w:r>
    </w:p>
    <w:p w:rsidR="00272DEE" w:rsidRDefault="00272DEE">
      <w:pPr>
        <w:adjustRightInd w:val="0"/>
        <w:snapToGrid w:val="0"/>
        <w:spacing w:line="360" w:lineRule="auto"/>
        <w:jc w:val="center"/>
        <w:rPr>
          <w:rFonts w:ascii="宋体" w:cs="宋体"/>
          <w:szCs w:val="21"/>
        </w:rPr>
      </w:pPr>
      <w:r>
        <w:rPr>
          <w:rFonts w:ascii="宋体" w:cs="宋体"/>
          <w:szCs w:val="21"/>
          <w:u w:val="single"/>
        </w:rPr>
        <w:br w:type="page"/>
      </w:r>
      <w:r>
        <w:rPr>
          <w:rFonts w:ascii="宋体" w:hAnsi="宋体" w:cs="宋体" w:hint="eastAsia"/>
          <w:b/>
          <w:sz w:val="32"/>
          <w:szCs w:val="32"/>
        </w:rPr>
        <w:t>第五章</w:t>
      </w:r>
      <w:r>
        <w:rPr>
          <w:rFonts w:ascii="宋体" w:hAnsi="宋体" w:cs="宋体"/>
          <w:b/>
          <w:sz w:val="32"/>
          <w:szCs w:val="32"/>
        </w:rPr>
        <w:t xml:space="preserve"> </w:t>
      </w:r>
      <w:r>
        <w:rPr>
          <w:rFonts w:ascii="宋体" w:hAnsi="宋体" w:cs="宋体" w:hint="eastAsia"/>
          <w:b/>
          <w:sz w:val="32"/>
          <w:szCs w:val="32"/>
        </w:rPr>
        <w:t>响应文件组成</w:t>
      </w:r>
    </w:p>
    <w:p w:rsidR="00272DEE" w:rsidRDefault="00272DEE">
      <w:pPr>
        <w:spacing w:line="360" w:lineRule="auto"/>
        <w:rPr>
          <w:rFonts w:ascii="宋体" w:cs="宋体"/>
          <w:szCs w:val="21"/>
        </w:rPr>
      </w:pPr>
      <w:r>
        <w:rPr>
          <w:rFonts w:ascii="宋体" w:hAnsi="宋体" w:cs="宋体" w:hint="eastAsia"/>
          <w:szCs w:val="21"/>
        </w:rPr>
        <w:t>供应商的响应文件应包含商务文件与技术文件（格式不限于本文件所提供格式，可自拟）：</w:t>
      </w:r>
    </w:p>
    <w:p w:rsidR="00272DEE" w:rsidRDefault="00272DEE">
      <w:pPr>
        <w:adjustRightInd w:val="0"/>
        <w:snapToGrid w:val="0"/>
        <w:spacing w:line="360" w:lineRule="auto"/>
        <w:jc w:val="left"/>
        <w:outlineLvl w:val="0"/>
        <w:rPr>
          <w:rFonts w:ascii="宋体" w:cs="宋体"/>
          <w:b/>
          <w:szCs w:val="21"/>
        </w:rPr>
      </w:pPr>
      <w:r>
        <w:rPr>
          <w:rFonts w:ascii="宋体" w:hAnsi="宋体" w:cs="宋体" w:hint="eastAsia"/>
          <w:b/>
          <w:szCs w:val="21"/>
        </w:rPr>
        <w:t>一、磋商响应声明</w:t>
      </w:r>
    </w:p>
    <w:p w:rsidR="00272DEE" w:rsidRDefault="00272DEE">
      <w:pPr>
        <w:adjustRightInd w:val="0"/>
        <w:snapToGrid w:val="0"/>
        <w:spacing w:line="360" w:lineRule="auto"/>
        <w:ind w:firstLineChars="200" w:firstLine="420"/>
        <w:jc w:val="left"/>
        <w:outlineLvl w:val="0"/>
        <w:rPr>
          <w:rFonts w:ascii="宋体" w:cs="宋体"/>
          <w:szCs w:val="21"/>
        </w:rPr>
      </w:pPr>
      <w:r>
        <w:rPr>
          <w:rFonts w:ascii="宋体" w:hAnsi="宋体" w:cs="宋体" w:hint="eastAsia"/>
          <w:szCs w:val="21"/>
        </w:rPr>
        <w:t>附件</w:t>
      </w:r>
      <w:r>
        <w:rPr>
          <w:rFonts w:ascii="宋体" w:hAnsi="宋体" w:cs="宋体"/>
          <w:szCs w:val="21"/>
        </w:rPr>
        <w:t>1</w:t>
      </w:r>
      <w:r>
        <w:rPr>
          <w:rFonts w:ascii="宋体" w:hAnsi="宋体" w:cs="宋体" w:hint="eastAsia"/>
          <w:szCs w:val="21"/>
        </w:rPr>
        <w:t>：法定代表人身份证明</w:t>
      </w:r>
    </w:p>
    <w:p w:rsidR="00272DEE" w:rsidRDefault="00272DEE">
      <w:pPr>
        <w:adjustRightInd w:val="0"/>
        <w:snapToGrid w:val="0"/>
        <w:spacing w:line="360" w:lineRule="auto"/>
        <w:ind w:firstLineChars="200" w:firstLine="420"/>
        <w:jc w:val="left"/>
        <w:outlineLvl w:val="0"/>
        <w:rPr>
          <w:rFonts w:ascii="宋体" w:cs="宋体"/>
          <w:szCs w:val="21"/>
        </w:rPr>
      </w:pPr>
      <w:r>
        <w:rPr>
          <w:rFonts w:ascii="宋体" w:hAnsi="宋体" w:cs="宋体" w:hint="eastAsia"/>
          <w:szCs w:val="21"/>
        </w:rPr>
        <w:t>附件</w:t>
      </w:r>
      <w:r>
        <w:rPr>
          <w:rFonts w:ascii="宋体" w:hAnsi="宋体" w:cs="宋体"/>
          <w:szCs w:val="21"/>
        </w:rPr>
        <w:t>2</w:t>
      </w:r>
      <w:r>
        <w:rPr>
          <w:rFonts w:ascii="宋体" w:hAnsi="宋体" w:cs="宋体" w:hint="eastAsia"/>
          <w:szCs w:val="21"/>
        </w:rPr>
        <w:t>：法定代表人授权委托书</w:t>
      </w:r>
    </w:p>
    <w:p w:rsidR="00272DEE" w:rsidRDefault="00272DEE">
      <w:pPr>
        <w:adjustRightInd w:val="0"/>
        <w:snapToGrid w:val="0"/>
        <w:spacing w:line="360" w:lineRule="auto"/>
        <w:jc w:val="left"/>
        <w:outlineLvl w:val="0"/>
        <w:rPr>
          <w:rFonts w:ascii="宋体" w:cs="宋体"/>
          <w:b/>
          <w:szCs w:val="21"/>
        </w:rPr>
      </w:pPr>
      <w:r>
        <w:rPr>
          <w:rFonts w:ascii="宋体" w:hAnsi="宋体" w:cs="宋体" w:hint="eastAsia"/>
          <w:b/>
          <w:szCs w:val="21"/>
        </w:rPr>
        <w:t>二、供应商的资格证明资料</w:t>
      </w:r>
    </w:p>
    <w:p w:rsidR="00272DEE" w:rsidRDefault="00272DEE">
      <w:pPr>
        <w:adjustRightInd w:val="0"/>
        <w:snapToGrid w:val="0"/>
        <w:spacing w:line="360" w:lineRule="auto"/>
        <w:ind w:firstLineChars="200" w:firstLine="420"/>
        <w:jc w:val="left"/>
        <w:outlineLvl w:val="0"/>
        <w:rPr>
          <w:rFonts w:ascii="宋体" w:cs="宋体"/>
          <w:szCs w:val="21"/>
        </w:rPr>
      </w:pPr>
      <w:r>
        <w:rPr>
          <w:rFonts w:ascii="宋体" w:hAnsi="宋体" w:cs="宋体" w:hint="eastAsia"/>
          <w:szCs w:val="21"/>
        </w:rPr>
        <w:t>附件</w:t>
      </w:r>
      <w:r>
        <w:rPr>
          <w:rFonts w:ascii="宋体" w:hAnsi="宋体" w:cs="宋体"/>
          <w:szCs w:val="21"/>
        </w:rPr>
        <w:t>3</w:t>
      </w:r>
      <w:r>
        <w:rPr>
          <w:rFonts w:ascii="宋体" w:hAnsi="宋体" w:cs="宋体" w:hint="eastAsia"/>
          <w:szCs w:val="21"/>
        </w:rPr>
        <w:t>：供应商基本情况表</w:t>
      </w:r>
    </w:p>
    <w:p w:rsidR="00272DEE" w:rsidRDefault="00272DEE">
      <w:pPr>
        <w:adjustRightInd w:val="0"/>
        <w:snapToGrid w:val="0"/>
        <w:spacing w:line="360" w:lineRule="auto"/>
        <w:ind w:firstLineChars="200" w:firstLine="420"/>
        <w:outlineLvl w:val="0"/>
        <w:rPr>
          <w:rFonts w:ascii="宋体" w:cs="宋体"/>
          <w:szCs w:val="21"/>
        </w:rPr>
      </w:pPr>
      <w:r>
        <w:rPr>
          <w:rFonts w:ascii="宋体" w:hAnsi="宋体" w:cs="宋体" w:hint="eastAsia"/>
          <w:szCs w:val="21"/>
        </w:rPr>
        <w:t>附件</w:t>
      </w:r>
      <w:r>
        <w:rPr>
          <w:rFonts w:ascii="宋体" w:hAnsi="宋体" w:cs="宋体"/>
          <w:szCs w:val="21"/>
        </w:rPr>
        <w:t>4</w:t>
      </w:r>
      <w:r>
        <w:rPr>
          <w:rFonts w:ascii="宋体" w:hAnsi="宋体" w:cs="宋体" w:hint="eastAsia"/>
          <w:szCs w:val="21"/>
        </w:rPr>
        <w:t>：磋商文件规定的基本资格条件证明资料</w:t>
      </w:r>
    </w:p>
    <w:p w:rsidR="00272DEE" w:rsidRDefault="00272DEE">
      <w:pPr>
        <w:adjustRightInd w:val="0"/>
        <w:snapToGrid w:val="0"/>
        <w:spacing w:line="360" w:lineRule="auto"/>
        <w:ind w:firstLineChars="200" w:firstLine="420"/>
        <w:outlineLvl w:val="0"/>
        <w:rPr>
          <w:rFonts w:ascii="宋体" w:cs="宋体"/>
          <w:szCs w:val="21"/>
        </w:rPr>
      </w:pPr>
      <w:r>
        <w:rPr>
          <w:rFonts w:ascii="宋体" w:hAnsi="宋体" w:cs="宋体" w:hint="eastAsia"/>
          <w:szCs w:val="21"/>
        </w:rPr>
        <w:t>附件</w:t>
      </w:r>
      <w:r>
        <w:rPr>
          <w:rFonts w:ascii="宋体" w:hAnsi="宋体" w:cs="宋体"/>
          <w:szCs w:val="21"/>
        </w:rPr>
        <w:t>5</w:t>
      </w:r>
      <w:r>
        <w:rPr>
          <w:rFonts w:ascii="宋体" w:hAnsi="宋体" w:cs="宋体" w:hint="eastAsia"/>
          <w:szCs w:val="21"/>
        </w:rPr>
        <w:t>：磋商文件规定的特定资格条件证明资料</w:t>
      </w:r>
    </w:p>
    <w:p w:rsidR="00272DEE" w:rsidRDefault="00272DEE">
      <w:pPr>
        <w:adjustRightInd w:val="0"/>
        <w:snapToGrid w:val="0"/>
        <w:spacing w:line="360" w:lineRule="auto"/>
        <w:ind w:firstLineChars="200" w:firstLine="420"/>
        <w:outlineLvl w:val="0"/>
        <w:rPr>
          <w:rFonts w:ascii="宋体" w:cs="宋体"/>
          <w:bCs/>
          <w:szCs w:val="21"/>
        </w:rPr>
      </w:pPr>
      <w:r>
        <w:rPr>
          <w:rFonts w:ascii="宋体" w:hAnsi="宋体" w:cs="宋体" w:hint="eastAsia"/>
          <w:bCs/>
          <w:szCs w:val="21"/>
        </w:rPr>
        <w:t>附件</w:t>
      </w:r>
      <w:r>
        <w:rPr>
          <w:rFonts w:ascii="宋体" w:hAnsi="宋体" w:cs="宋体"/>
          <w:bCs/>
          <w:szCs w:val="21"/>
        </w:rPr>
        <w:t>6</w:t>
      </w:r>
      <w:r>
        <w:rPr>
          <w:rFonts w:ascii="宋体" w:hAnsi="宋体" w:cs="宋体" w:hint="eastAsia"/>
          <w:bCs/>
          <w:szCs w:val="21"/>
        </w:rPr>
        <w:t>：其他证明资料或说明</w:t>
      </w:r>
    </w:p>
    <w:p w:rsidR="00272DEE" w:rsidRDefault="00272DEE">
      <w:pPr>
        <w:pStyle w:val="PlainText"/>
        <w:adjustRightInd w:val="0"/>
        <w:snapToGrid w:val="0"/>
        <w:spacing w:line="360" w:lineRule="auto"/>
        <w:rPr>
          <w:rFonts w:hAnsi="宋体" w:cs="宋体"/>
          <w:b/>
        </w:rPr>
      </w:pPr>
      <w:r>
        <w:rPr>
          <w:rFonts w:hAnsi="宋体" w:cs="宋体" w:hint="eastAsia"/>
          <w:b/>
        </w:rPr>
        <w:t>三、技术</w:t>
      </w:r>
      <w:r>
        <w:rPr>
          <w:rFonts w:hAnsi="宋体" w:cs="宋体"/>
          <w:b/>
        </w:rPr>
        <w:t>/</w:t>
      </w:r>
      <w:r>
        <w:rPr>
          <w:rFonts w:hAnsi="宋体" w:cs="宋体" w:hint="eastAsia"/>
          <w:b/>
        </w:rPr>
        <w:t>商务响应与偏离表</w:t>
      </w:r>
    </w:p>
    <w:p w:rsidR="00272DEE" w:rsidRDefault="00272DEE">
      <w:pPr>
        <w:pStyle w:val="PlainText"/>
        <w:adjustRightInd w:val="0"/>
        <w:snapToGrid w:val="0"/>
        <w:spacing w:line="360" w:lineRule="auto"/>
        <w:rPr>
          <w:rFonts w:hAnsi="宋体" w:cs="宋体"/>
          <w:b/>
        </w:rPr>
      </w:pPr>
      <w:r>
        <w:rPr>
          <w:rFonts w:hAnsi="宋体" w:cs="宋体" w:hint="eastAsia"/>
          <w:b/>
        </w:rPr>
        <w:t>四、报价一览表及分项价格表</w:t>
      </w:r>
    </w:p>
    <w:p w:rsidR="00272DEE" w:rsidRDefault="00272DEE">
      <w:pPr>
        <w:adjustRightInd w:val="0"/>
        <w:snapToGrid w:val="0"/>
        <w:spacing w:line="360" w:lineRule="auto"/>
        <w:ind w:firstLineChars="200" w:firstLine="420"/>
        <w:jc w:val="left"/>
        <w:outlineLvl w:val="0"/>
        <w:rPr>
          <w:rFonts w:ascii="宋体" w:cs="宋体"/>
          <w:bCs/>
          <w:szCs w:val="21"/>
        </w:rPr>
      </w:pPr>
      <w:r>
        <w:rPr>
          <w:rFonts w:ascii="宋体" w:hAnsi="宋体" w:cs="宋体" w:hint="eastAsia"/>
          <w:szCs w:val="21"/>
        </w:rPr>
        <w:t>附件</w:t>
      </w:r>
      <w:r>
        <w:rPr>
          <w:rFonts w:ascii="宋体" w:hAnsi="宋体" w:cs="宋体"/>
          <w:szCs w:val="21"/>
        </w:rPr>
        <w:t>7</w:t>
      </w:r>
      <w:r>
        <w:rPr>
          <w:rFonts w:ascii="宋体" w:hAnsi="宋体" w:cs="宋体" w:hint="eastAsia"/>
          <w:szCs w:val="21"/>
        </w:rPr>
        <w:t>：</w:t>
      </w:r>
      <w:r>
        <w:rPr>
          <w:rFonts w:ascii="宋体" w:hAnsi="宋体" w:cs="宋体" w:hint="eastAsia"/>
          <w:bCs/>
          <w:szCs w:val="21"/>
        </w:rPr>
        <w:t>报价一览表</w:t>
      </w:r>
    </w:p>
    <w:p w:rsidR="00272DEE" w:rsidRDefault="00272DEE">
      <w:pPr>
        <w:adjustRightInd w:val="0"/>
        <w:snapToGrid w:val="0"/>
        <w:spacing w:line="360" w:lineRule="auto"/>
        <w:ind w:firstLineChars="200" w:firstLine="420"/>
        <w:jc w:val="left"/>
        <w:outlineLvl w:val="0"/>
        <w:rPr>
          <w:rFonts w:ascii="宋体" w:cs="宋体"/>
          <w:szCs w:val="21"/>
        </w:rPr>
      </w:pPr>
      <w:r>
        <w:rPr>
          <w:rFonts w:ascii="宋体" w:hAnsi="宋体" w:cs="宋体" w:hint="eastAsia"/>
          <w:bCs/>
          <w:szCs w:val="21"/>
        </w:rPr>
        <w:t>附件</w:t>
      </w:r>
      <w:r>
        <w:rPr>
          <w:rFonts w:ascii="宋体" w:hAnsi="宋体" w:cs="宋体"/>
          <w:bCs/>
          <w:szCs w:val="21"/>
        </w:rPr>
        <w:t>7-1</w:t>
      </w:r>
      <w:r>
        <w:rPr>
          <w:rFonts w:ascii="宋体" w:hAnsi="宋体" w:cs="宋体" w:hint="eastAsia"/>
          <w:bCs/>
          <w:szCs w:val="21"/>
        </w:rPr>
        <w:t>：分项价格表</w:t>
      </w:r>
    </w:p>
    <w:p w:rsidR="00272DEE" w:rsidRDefault="00272DEE">
      <w:pPr>
        <w:adjustRightInd w:val="0"/>
        <w:snapToGrid w:val="0"/>
        <w:spacing w:line="360" w:lineRule="auto"/>
        <w:jc w:val="left"/>
        <w:outlineLvl w:val="0"/>
        <w:rPr>
          <w:rFonts w:ascii="宋体" w:cs="宋体"/>
          <w:szCs w:val="21"/>
        </w:rPr>
      </w:pPr>
      <w:r>
        <w:rPr>
          <w:rFonts w:ascii="宋体" w:hAnsi="宋体" w:cs="宋体" w:hint="eastAsia"/>
          <w:b/>
          <w:szCs w:val="21"/>
        </w:rPr>
        <w:t>五、供应商认为需提供的其它资料</w:t>
      </w:r>
    </w:p>
    <w:p w:rsidR="00272DEE" w:rsidRDefault="00272DEE">
      <w:pPr>
        <w:pStyle w:val="PlainText"/>
        <w:adjustRightInd w:val="0"/>
        <w:snapToGrid w:val="0"/>
        <w:spacing w:line="360" w:lineRule="auto"/>
        <w:rPr>
          <w:rFonts w:hAnsi="宋体" w:cs="宋体"/>
          <w:b/>
        </w:rPr>
      </w:pPr>
      <w:r>
        <w:rPr>
          <w:rFonts w:hAnsi="宋体" w:cs="宋体" w:hint="eastAsia"/>
          <w:b/>
        </w:rPr>
        <w:t>六、最后报价</w:t>
      </w:r>
    </w:p>
    <w:p w:rsidR="00272DEE" w:rsidRDefault="00272DEE">
      <w:pPr>
        <w:adjustRightInd w:val="0"/>
        <w:snapToGrid w:val="0"/>
        <w:spacing w:line="360" w:lineRule="auto"/>
        <w:jc w:val="left"/>
        <w:outlineLvl w:val="0"/>
        <w:rPr>
          <w:rFonts w:ascii="宋体" w:cs="宋体"/>
          <w:b/>
          <w:szCs w:val="21"/>
        </w:rPr>
      </w:pPr>
      <w:r>
        <w:rPr>
          <w:rFonts w:ascii="宋体" w:hAnsi="宋体" w:cs="宋体" w:hint="eastAsia"/>
          <w:b/>
          <w:szCs w:val="21"/>
        </w:rPr>
        <w:t>七、技术文件</w:t>
      </w:r>
    </w:p>
    <w:p w:rsidR="00272DEE" w:rsidRDefault="00272DEE">
      <w:pPr>
        <w:adjustRightInd w:val="0"/>
        <w:snapToGrid w:val="0"/>
        <w:spacing w:line="360" w:lineRule="auto"/>
        <w:jc w:val="left"/>
        <w:outlineLvl w:val="0"/>
        <w:rPr>
          <w:rFonts w:ascii="宋体" w:cs="宋体"/>
          <w:b/>
          <w:szCs w:val="21"/>
        </w:rPr>
      </w:pPr>
    </w:p>
    <w:p w:rsidR="00272DEE" w:rsidRDefault="00272DEE">
      <w:pPr>
        <w:pStyle w:val="PlainText"/>
        <w:adjustRightInd w:val="0"/>
        <w:snapToGrid w:val="0"/>
        <w:spacing w:line="360" w:lineRule="auto"/>
        <w:rPr>
          <w:rFonts w:hAnsi="宋体" w:cs="宋体"/>
          <w:b/>
        </w:rPr>
      </w:pPr>
      <w:r>
        <w:rPr>
          <w:rFonts w:hAnsi="宋体" w:cs="宋体"/>
          <w:b/>
        </w:rPr>
        <w:br w:type="page"/>
      </w:r>
    </w:p>
    <w:p w:rsidR="00272DEE" w:rsidRDefault="00272DEE">
      <w:pPr>
        <w:pStyle w:val="PlainText"/>
        <w:adjustRightInd w:val="0"/>
        <w:snapToGrid w:val="0"/>
        <w:spacing w:line="360" w:lineRule="auto"/>
        <w:jc w:val="center"/>
        <w:rPr>
          <w:rFonts w:hAnsi="宋体" w:cs="宋体"/>
          <w:sz w:val="32"/>
          <w:szCs w:val="32"/>
        </w:rPr>
      </w:pPr>
      <w:r>
        <w:rPr>
          <w:rFonts w:hAnsi="宋体" w:cs="宋体" w:hint="eastAsia"/>
          <w:b/>
          <w:sz w:val="32"/>
          <w:szCs w:val="32"/>
        </w:rPr>
        <w:t>一、磋商响应声明</w:t>
      </w:r>
    </w:p>
    <w:p w:rsidR="00272DEE" w:rsidRDefault="00272DEE">
      <w:pPr>
        <w:adjustRightInd w:val="0"/>
        <w:snapToGrid w:val="0"/>
        <w:spacing w:line="360" w:lineRule="auto"/>
        <w:rPr>
          <w:rFonts w:ascii="宋体" w:cs="宋体"/>
          <w:szCs w:val="21"/>
        </w:rPr>
      </w:pPr>
      <w:r>
        <w:rPr>
          <w:rFonts w:ascii="宋体" w:hAnsi="宋体" w:cs="宋体" w:hint="eastAsia"/>
          <w:szCs w:val="21"/>
        </w:rPr>
        <w:t>致</w:t>
      </w:r>
      <w:r>
        <w:rPr>
          <w:rFonts w:ascii="宋体" w:hAnsi="宋体" w:cs="宋体"/>
          <w:szCs w:val="21"/>
        </w:rPr>
        <w:t xml:space="preserve"> (</w:t>
      </w:r>
      <w:r>
        <w:rPr>
          <w:rFonts w:ascii="宋体" w:hAnsi="宋体" w:cs="宋体" w:hint="eastAsia"/>
          <w:szCs w:val="21"/>
        </w:rPr>
        <w:t>采购人</w:t>
      </w:r>
      <w:r>
        <w:rPr>
          <w:rFonts w:ascii="宋体" w:hAnsi="宋体" w:cs="宋体"/>
          <w:szCs w:val="21"/>
        </w:rPr>
        <w:t>)</w:t>
      </w:r>
      <w:r>
        <w:rPr>
          <w:rFonts w:ascii="宋体" w:hAnsi="宋体" w:cs="宋体"/>
          <w:szCs w:val="21"/>
          <w:u w:val="single"/>
        </w:rPr>
        <w:t xml:space="preserve">               </w:t>
      </w:r>
      <w:r>
        <w:rPr>
          <w:rFonts w:ascii="宋体" w:hAnsi="宋体" w:cs="宋体" w:hint="eastAsia"/>
          <w:szCs w:val="21"/>
        </w:rPr>
        <w:t>：</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我方已仔细研究了</w:t>
      </w:r>
      <w:r>
        <w:rPr>
          <w:rFonts w:ascii="宋体" w:hAnsi="宋体" w:cs="宋体"/>
          <w:szCs w:val="21"/>
          <w:u w:val="single"/>
        </w:rPr>
        <w:t xml:space="preserve">                 (</w:t>
      </w:r>
      <w:r>
        <w:rPr>
          <w:rFonts w:ascii="宋体" w:hAnsi="宋体" w:cs="宋体" w:hint="eastAsia"/>
          <w:szCs w:val="21"/>
        </w:rPr>
        <w:t>项目名称</w:t>
      </w:r>
      <w:r>
        <w:rPr>
          <w:rFonts w:ascii="宋体" w:hAnsi="宋体" w:cs="宋体"/>
          <w:szCs w:val="21"/>
        </w:rPr>
        <w:t>)</w:t>
      </w:r>
      <w:r>
        <w:rPr>
          <w:rFonts w:ascii="宋体" w:hAnsi="宋体" w:cs="宋体" w:hint="eastAsia"/>
          <w:szCs w:val="21"/>
        </w:rPr>
        <w:t>的竞争性磋商文件的全部内容，知悉参加竞争性磋商的风险，我方承诺接受磋商文件的全部条款且无任何异议。</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一、我方同意在磋商文件中规定的提交首次响应文件截止时间起</w:t>
      </w:r>
      <w:r>
        <w:rPr>
          <w:rFonts w:hAnsi="宋体" w:cs="宋体"/>
          <w:u w:val="single"/>
        </w:rPr>
        <w:t xml:space="preserve">    </w:t>
      </w:r>
      <w:r>
        <w:rPr>
          <w:rFonts w:hAnsi="宋体" w:cs="宋体" w:hint="eastAsia"/>
        </w:rPr>
        <w:t>日内</w:t>
      </w:r>
      <w:r>
        <w:rPr>
          <w:rFonts w:hAnsi="宋体" w:cs="宋体"/>
        </w:rPr>
        <w:t>(</w:t>
      </w:r>
      <w:r>
        <w:rPr>
          <w:rFonts w:hAnsi="宋体" w:cs="宋体" w:hint="eastAsia"/>
        </w:rPr>
        <w:t>响应文件有效期</w:t>
      </w:r>
      <w:r>
        <w:rPr>
          <w:rFonts w:hAnsi="宋体" w:cs="宋体"/>
        </w:rPr>
        <w:t>)</w:t>
      </w:r>
      <w:r>
        <w:rPr>
          <w:rFonts w:hAnsi="宋体" w:cs="宋体" w:hint="eastAsia"/>
        </w:rPr>
        <w:t>遵守本响应文件中的承诺且在此期限期满之前均具有法律约束力。</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二、我方提交响应文件正本一份和副本一式肆份，并保证响应文件提供的数据和资料全部内容真实、合法、准确和完整，我们对此负责，并愿承担由此引起的法律责任。</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三、我方愿意向贵方提供任何与本项采购有关的数据、情况和技术资料。若贵方需要，我方愿意提供我方作出的一切承诺的证明资料。</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四、我方愿意按磋商文件规定和磋商小组要求重新提交响应文件和最后报价。</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五、我方承诺遵守有关规</w:t>
      </w:r>
      <w:r>
        <w:rPr>
          <w:rFonts w:hAnsi="宋体" w:cs="宋体" w:hint="eastAsia"/>
          <w:spacing w:val="-6"/>
        </w:rPr>
        <w:t>定，保证在获得成交资格后，按照磋商文件确定的事项签订采购合同，履行双方所签订的合同，并</w:t>
      </w:r>
      <w:r>
        <w:rPr>
          <w:rFonts w:hAnsi="宋体" w:cs="宋体" w:hint="eastAsia"/>
        </w:rPr>
        <w:t>承担合同规定的责任和义务。</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六、我方在此声明：</w:t>
      </w:r>
      <w:r>
        <w:rPr>
          <w:rFonts w:hAnsi="宋体" w:cs="宋体"/>
        </w:rPr>
        <w:t xml:space="preserve"> </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（一）我方与采购人不存在隶属关系或者其他利害关系。</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（二）我方与参加本项目的其他供应商不存在直接控股、管理关系，或者与其他供应商法定代表人（或者负责人）为同一人。</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（三）我方未为本项目前期准备提供设计或咨询服务。</w:t>
      </w:r>
    </w:p>
    <w:p w:rsidR="00272DEE" w:rsidRDefault="00272DEE">
      <w:pPr>
        <w:pStyle w:val="PlainText"/>
        <w:adjustRightInd w:val="0"/>
        <w:snapToGrid w:val="0"/>
        <w:spacing w:line="360" w:lineRule="auto"/>
        <w:ind w:firstLineChars="200" w:firstLine="420"/>
        <w:rPr>
          <w:rFonts w:hAnsi="宋体" w:cs="宋体"/>
        </w:rPr>
      </w:pPr>
      <w:r>
        <w:rPr>
          <w:rFonts w:hAnsi="宋体" w:cs="宋体" w:hint="eastAsia"/>
        </w:rPr>
        <w:t>（四）我方承诺（承诺期：成立三年以上的，为提交首次响应文件截止时间前三年内；成立不足三年的，为实际时间）：</w:t>
      </w:r>
    </w:p>
    <w:p w:rsidR="00272DEE" w:rsidRDefault="00272DEE">
      <w:pPr>
        <w:pStyle w:val="PlainText"/>
        <w:adjustRightInd w:val="0"/>
        <w:snapToGrid w:val="0"/>
        <w:spacing w:line="360" w:lineRule="auto"/>
        <w:ind w:firstLineChars="200" w:firstLine="420"/>
        <w:rPr>
          <w:rFonts w:hAnsi="宋体" w:cs="宋体"/>
        </w:rPr>
      </w:pPr>
      <w:r>
        <w:rPr>
          <w:rFonts w:hAnsi="宋体" w:cs="宋体"/>
        </w:rPr>
        <w:t>1</w:t>
      </w:r>
      <w:r>
        <w:rPr>
          <w:rFonts w:hAnsi="宋体" w:cs="宋体" w:hint="eastAsia"/>
        </w:rPr>
        <w:t>、我方依法缴纳了各项税费及各项社会保障资金，没有偷税、漏税及欠缴行为。</w:t>
      </w:r>
    </w:p>
    <w:p w:rsidR="00272DEE" w:rsidRDefault="00272DEE">
      <w:pPr>
        <w:pStyle w:val="PlainText"/>
        <w:adjustRightInd w:val="0"/>
        <w:snapToGrid w:val="0"/>
        <w:spacing w:line="360" w:lineRule="auto"/>
        <w:ind w:firstLineChars="200" w:firstLine="420"/>
        <w:rPr>
          <w:rFonts w:hAnsi="宋体" w:cs="宋体"/>
        </w:rPr>
      </w:pPr>
      <w:r>
        <w:rPr>
          <w:rFonts w:hAnsi="宋体" w:cs="宋体"/>
        </w:rPr>
        <w:t>2</w:t>
      </w:r>
      <w:r>
        <w:rPr>
          <w:rFonts w:hAnsi="宋体" w:cs="宋体" w:hint="eastAsia"/>
        </w:rPr>
        <w:t>、我方在经营活动中没有存在下列重大违法记录：</w:t>
      </w:r>
    </w:p>
    <w:p w:rsidR="00272DEE" w:rsidRDefault="00272DEE">
      <w:pPr>
        <w:pStyle w:val="PlainText"/>
        <w:adjustRightInd w:val="0"/>
        <w:snapToGrid w:val="0"/>
        <w:spacing w:line="360" w:lineRule="auto"/>
        <w:ind w:firstLineChars="200" w:firstLine="420"/>
        <w:rPr>
          <w:rFonts w:hAnsi="宋体" w:cs="宋体"/>
        </w:rPr>
      </w:pPr>
      <w:r>
        <w:rPr>
          <w:rFonts w:hAnsi="宋体" w:cs="宋体"/>
        </w:rPr>
        <w:t>(1)</w:t>
      </w:r>
      <w:r>
        <w:rPr>
          <w:rFonts w:hAnsi="宋体" w:cs="宋体" w:hint="eastAsia"/>
        </w:rPr>
        <w:t>受到刑事处罚；</w:t>
      </w:r>
    </w:p>
    <w:p w:rsidR="00272DEE" w:rsidRDefault="00272DEE">
      <w:pPr>
        <w:pStyle w:val="PlainText"/>
        <w:adjustRightInd w:val="0"/>
        <w:snapToGrid w:val="0"/>
        <w:spacing w:line="360" w:lineRule="auto"/>
        <w:ind w:firstLineChars="200" w:firstLine="420"/>
        <w:rPr>
          <w:rFonts w:hAnsi="宋体" w:cs="宋体"/>
        </w:rPr>
      </w:pPr>
      <w:r>
        <w:rPr>
          <w:rFonts w:hAnsi="宋体" w:cs="宋体"/>
        </w:rPr>
        <w:t>(2)</w:t>
      </w:r>
      <w:r>
        <w:rPr>
          <w:rFonts w:hAnsi="宋体" w:cs="宋体" w:hint="eastAsia"/>
        </w:rPr>
        <w:t>受到三万元以上的罚款、责令停产停业、在一至三年内禁止参加采购活动、暂扣或者吊销许可证、暂扣或者吊销执照的行政处罚。</w:t>
      </w:r>
    </w:p>
    <w:p w:rsidR="00272DEE" w:rsidRDefault="00272DEE">
      <w:pPr>
        <w:adjustRightInd w:val="0"/>
        <w:snapToGrid w:val="0"/>
        <w:spacing w:line="360" w:lineRule="auto"/>
        <w:ind w:right="24"/>
        <w:rPr>
          <w:rFonts w:ascii="宋体" w:cs="宋体"/>
          <w:szCs w:val="21"/>
        </w:rPr>
      </w:pPr>
      <w:r>
        <w:rPr>
          <w:rFonts w:ascii="宋体" w:hAnsi="宋体" w:cs="宋体" w:hint="eastAsia"/>
          <w:bCs/>
          <w:szCs w:val="21"/>
        </w:rPr>
        <w:t>附件</w:t>
      </w:r>
      <w:r>
        <w:rPr>
          <w:rFonts w:ascii="宋体" w:hAnsi="宋体" w:cs="宋体"/>
          <w:bCs/>
          <w:szCs w:val="21"/>
        </w:rPr>
        <w:t>1</w:t>
      </w:r>
      <w:r>
        <w:rPr>
          <w:rFonts w:ascii="宋体" w:hAnsi="宋体" w:cs="宋体" w:hint="eastAsia"/>
          <w:bCs/>
          <w:szCs w:val="21"/>
        </w:rPr>
        <w:t>：</w:t>
      </w:r>
      <w:r>
        <w:rPr>
          <w:rFonts w:ascii="宋体" w:hAnsi="宋体" w:cs="宋体" w:hint="eastAsia"/>
          <w:szCs w:val="21"/>
        </w:rPr>
        <w:t>法定代表人身份证明</w:t>
      </w:r>
    </w:p>
    <w:p w:rsidR="00272DEE" w:rsidRDefault="00272DEE">
      <w:pPr>
        <w:adjustRightInd w:val="0"/>
        <w:snapToGrid w:val="0"/>
        <w:spacing w:line="360" w:lineRule="auto"/>
        <w:ind w:right="24"/>
        <w:rPr>
          <w:rFonts w:ascii="宋体" w:cs="宋体"/>
          <w:szCs w:val="21"/>
        </w:rPr>
      </w:pPr>
      <w:r>
        <w:rPr>
          <w:rFonts w:ascii="宋体" w:hAnsi="宋体" w:cs="宋体" w:hint="eastAsia"/>
          <w:bCs/>
          <w:szCs w:val="21"/>
        </w:rPr>
        <w:t>附件</w:t>
      </w:r>
      <w:r>
        <w:rPr>
          <w:rFonts w:ascii="宋体" w:hAnsi="宋体" w:cs="宋体"/>
          <w:bCs/>
          <w:szCs w:val="21"/>
        </w:rPr>
        <w:t>2</w:t>
      </w:r>
      <w:r>
        <w:rPr>
          <w:rFonts w:ascii="宋体" w:hAnsi="宋体" w:cs="宋体" w:hint="eastAsia"/>
          <w:szCs w:val="21"/>
        </w:rPr>
        <w:t>：法定代表人授权书</w:t>
      </w:r>
    </w:p>
    <w:p w:rsidR="00272DEE" w:rsidRDefault="00272DEE">
      <w:pPr>
        <w:pStyle w:val="PlainText"/>
        <w:adjustRightInd w:val="0"/>
        <w:snapToGrid w:val="0"/>
        <w:spacing w:line="360" w:lineRule="auto"/>
        <w:rPr>
          <w:rFonts w:hAnsi="宋体" w:cs="宋体"/>
        </w:rPr>
      </w:pPr>
    </w:p>
    <w:p w:rsidR="00272DEE" w:rsidRDefault="00272DEE">
      <w:pPr>
        <w:pStyle w:val="PlainText"/>
        <w:adjustRightInd w:val="0"/>
        <w:snapToGrid w:val="0"/>
        <w:spacing w:line="360" w:lineRule="auto"/>
        <w:rPr>
          <w:rFonts w:hAnsi="宋体" w:cs="宋体"/>
        </w:rPr>
      </w:pPr>
      <w:r>
        <w:rPr>
          <w:rFonts w:hAnsi="宋体" w:cs="宋体" w:hint="eastAsia"/>
        </w:rPr>
        <w:t>供应商名称</w:t>
      </w:r>
      <w:r>
        <w:rPr>
          <w:rFonts w:hAnsi="宋体" w:cs="宋体"/>
        </w:rPr>
        <w:t>(</w:t>
      </w:r>
      <w:r>
        <w:rPr>
          <w:rFonts w:hAnsi="宋体" w:cs="宋体" w:hint="eastAsia"/>
        </w:rPr>
        <w:t>盖单位章</w:t>
      </w:r>
      <w:r>
        <w:rPr>
          <w:rFonts w:hAnsi="宋体" w:cs="宋体"/>
        </w:rPr>
        <w:t>)</w:t>
      </w:r>
      <w:r>
        <w:rPr>
          <w:rFonts w:hAnsi="宋体" w:cs="宋体" w:hint="eastAsia"/>
        </w:rPr>
        <w:t>：</w:t>
      </w:r>
    </w:p>
    <w:p w:rsidR="00272DEE" w:rsidRDefault="00272DEE">
      <w:pPr>
        <w:adjustRightInd w:val="0"/>
        <w:snapToGrid w:val="0"/>
        <w:spacing w:line="360" w:lineRule="auto"/>
        <w:rPr>
          <w:rFonts w:ascii="宋体" w:cs="宋体"/>
          <w:szCs w:val="21"/>
        </w:rPr>
      </w:pPr>
      <w:r>
        <w:rPr>
          <w:rFonts w:ascii="宋体" w:hAnsi="宋体" w:cs="宋体" w:hint="eastAsia"/>
          <w:szCs w:val="21"/>
        </w:rPr>
        <w:t>法定代表人或其委托代理人</w:t>
      </w:r>
      <w:r>
        <w:rPr>
          <w:rFonts w:ascii="宋体" w:hAnsi="宋体" w:cs="宋体"/>
          <w:szCs w:val="21"/>
        </w:rPr>
        <w:t xml:space="preserve"> (</w:t>
      </w:r>
      <w:r>
        <w:rPr>
          <w:rFonts w:ascii="宋体" w:hAnsi="宋体" w:cs="宋体" w:hint="eastAsia"/>
          <w:szCs w:val="21"/>
        </w:rPr>
        <w:t>签字</w:t>
      </w:r>
      <w:r>
        <w:rPr>
          <w:rFonts w:ascii="宋体" w:hAnsi="宋体" w:cs="宋体"/>
          <w:szCs w:val="21"/>
        </w:rPr>
        <w:t>)</w:t>
      </w:r>
      <w:r>
        <w:rPr>
          <w:rFonts w:ascii="宋体" w:hAnsi="宋体" w:cs="宋体" w:hint="eastAsia"/>
          <w:szCs w:val="21"/>
        </w:rPr>
        <w:t>：</w:t>
      </w:r>
      <w:r>
        <w:rPr>
          <w:rFonts w:ascii="宋体" w:cs="宋体"/>
          <w:szCs w:val="21"/>
        </w:rPr>
        <w:tab/>
      </w:r>
    </w:p>
    <w:p w:rsidR="00272DEE" w:rsidRDefault="00272DEE">
      <w:pPr>
        <w:adjustRightInd w:val="0"/>
        <w:snapToGrid w:val="0"/>
        <w:spacing w:line="360" w:lineRule="auto"/>
        <w:rPr>
          <w:rFonts w:asci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272DEE" w:rsidRDefault="00272DEE">
      <w:pPr>
        <w:adjustRightInd w:val="0"/>
        <w:snapToGrid w:val="0"/>
        <w:spacing w:line="360" w:lineRule="auto"/>
        <w:ind w:right="24"/>
        <w:rPr>
          <w:rFonts w:ascii="宋体" w:cs="宋体"/>
          <w:bCs/>
          <w:szCs w:val="21"/>
        </w:rPr>
      </w:pPr>
    </w:p>
    <w:p w:rsidR="00272DEE" w:rsidRDefault="00272DEE">
      <w:pPr>
        <w:adjustRightInd w:val="0"/>
        <w:snapToGrid w:val="0"/>
        <w:spacing w:line="360" w:lineRule="auto"/>
        <w:ind w:right="24"/>
        <w:rPr>
          <w:rFonts w:ascii="宋体" w:hAnsi="宋体" w:cs="宋体"/>
          <w:bCs/>
          <w:szCs w:val="21"/>
        </w:rPr>
      </w:pPr>
      <w:r>
        <w:rPr>
          <w:rFonts w:ascii="宋体" w:hAnsi="宋体" w:cs="宋体" w:hint="eastAsia"/>
          <w:bCs/>
          <w:szCs w:val="21"/>
        </w:rPr>
        <w:t>附件</w:t>
      </w:r>
      <w:r>
        <w:rPr>
          <w:rFonts w:ascii="宋体" w:hAnsi="宋体" w:cs="宋体"/>
          <w:bCs/>
          <w:szCs w:val="21"/>
        </w:rPr>
        <w:t>1</w:t>
      </w:r>
    </w:p>
    <w:p w:rsidR="00272DEE" w:rsidRDefault="00272DEE">
      <w:pPr>
        <w:jc w:val="center"/>
        <w:rPr>
          <w:rFonts w:ascii="宋体" w:cs="宋体"/>
          <w:b/>
          <w:sz w:val="32"/>
          <w:szCs w:val="32"/>
        </w:rPr>
      </w:pPr>
      <w:r>
        <w:rPr>
          <w:rFonts w:ascii="宋体" w:hAnsi="宋体" w:cs="宋体" w:hint="eastAsia"/>
          <w:b/>
          <w:sz w:val="32"/>
          <w:szCs w:val="32"/>
        </w:rPr>
        <w:t>法定代表人身份证明</w:t>
      </w:r>
    </w:p>
    <w:p w:rsidR="00272DEE" w:rsidRDefault="00272DEE">
      <w:pPr>
        <w:snapToGrid w:val="0"/>
        <w:spacing w:line="480" w:lineRule="auto"/>
        <w:rPr>
          <w:rFonts w:ascii="宋体" w:cs="宋体"/>
          <w:szCs w:val="21"/>
        </w:rPr>
      </w:pP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szCs w:val="21"/>
        </w:rPr>
        <w:t>供应商</w:t>
      </w:r>
      <w:r>
        <w:rPr>
          <w:rFonts w:ascii="宋体" w:hAnsi="宋体" w:cs="宋体" w:hint="eastAsia"/>
          <w:kern w:val="0"/>
          <w:szCs w:val="21"/>
        </w:rPr>
        <w:t>名称：</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kern w:val="0"/>
          <w:szCs w:val="21"/>
        </w:rPr>
        <w:t>注册号：</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kern w:val="0"/>
          <w:szCs w:val="21"/>
        </w:rPr>
        <w:t>注册地址：</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kern w:val="0"/>
          <w:szCs w:val="21"/>
        </w:rPr>
        <w:t>成立时间：</w:t>
      </w: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p w:rsidR="00272DEE" w:rsidRDefault="00272DEE">
      <w:pPr>
        <w:autoSpaceDE w:val="0"/>
        <w:autoSpaceDN w:val="0"/>
        <w:adjustRightInd w:val="0"/>
        <w:snapToGrid w:val="0"/>
        <w:spacing w:line="360" w:lineRule="auto"/>
        <w:jc w:val="left"/>
        <w:rPr>
          <w:rFonts w:ascii="宋体" w:cs="宋体"/>
          <w:kern w:val="0"/>
          <w:szCs w:val="21"/>
          <w:u w:val="single"/>
        </w:rPr>
      </w:pPr>
      <w:r>
        <w:rPr>
          <w:rFonts w:ascii="宋体" w:hAnsi="宋体" w:cs="宋体" w:hint="eastAsia"/>
          <w:kern w:val="0"/>
          <w:szCs w:val="21"/>
        </w:rPr>
        <w:t>经营期限：</w:t>
      </w:r>
    </w:p>
    <w:p w:rsidR="00272DEE" w:rsidRDefault="00272DEE">
      <w:pPr>
        <w:autoSpaceDE w:val="0"/>
        <w:autoSpaceDN w:val="0"/>
        <w:adjustRightInd w:val="0"/>
        <w:snapToGrid w:val="0"/>
        <w:spacing w:line="360" w:lineRule="auto"/>
        <w:jc w:val="left"/>
        <w:rPr>
          <w:rFonts w:ascii="宋体" w:cs="宋体"/>
          <w:kern w:val="0"/>
          <w:szCs w:val="21"/>
          <w:u w:val="single"/>
        </w:rPr>
      </w:pPr>
      <w:r>
        <w:rPr>
          <w:rFonts w:ascii="宋体" w:hAnsi="宋体" w:cs="宋体" w:hint="eastAsia"/>
          <w:kern w:val="0"/>
          <w:szCs w:val="21"/>
        </w:rPr>
        <w:t>经营范围：主营：</w:t>
      </w:r>
      <w:r>
        <w:rPr>
          <w:rFonts w:ascii="宋体" w:hAnsi="宋体" w:cs="宋体"/>
          <w:kern w:val="0"/>
          <w:szCs w:val="21"/>
        </w:rPr>
        <w:t xml:space="preserve"> </w:t>
      </w:r>
      <w:r>
        <w:rPr>
          <w:rFonts w:ascii="宋体" w:hAnsi="宋体" w:cs="宋体" w:hint="eastAsia"/>
          <w:kern w:val="0"/>
          <w:szCs w:val="21"/>
        </w:rPr>
        <w:t>；兼营：</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kern w:val="0"/>
          <w:szCs w:val="21"/>
        </w:rPr>
        <w:t>姓名：</w:t>
      </w:r>
      <w:r>
        <w:rPr>
          <w:rFonts w:ascii="宋体" w:hAnsi="宋体" w:cs="宋体"/>
          <w:kern w:val="0"/>
          <w:szCs w:val="21"/>
        </w:rPr>
        <w:t xml:space="preserve"> </w:t>
      </w:r>
      <w:r>
        <w:rPr>
          <w:rFonts w:ascii="宋体" w:hAnsi="宋体" w:cs="宋体" w:hint="eastAsia"/>
          <w:kern w:val="0"/>
          <w:szCs w:val="21"/>
        </w:rPr>
        <w:t>性别：</w:t>
      </w:r>
      <w:r>
        <w:rPr>
          <w:rFonts w:ascii="宋体" w:hAnsi="宋体" w:cs="宋体"/>
          <w:kern w:val="0"/>
          <w:szCs w:val="21"/>
        </w:rPr>
        <w:t xml:space="preserve"> </w:t>
      </w:r>
      <w:r>
        <w:rPr>
          <w:rFonts w:ascii="宋体" w:hAnsi="宋体" w:cs="宋体" w:hint="eastAsia"/>
          <w:kern w:val="0"/>
          <w:szCs w:val="21"/>
        </w:rPr>
        <w:t>年龄：</w:t>
      </w:r>
      <w:r>
        <w:rPr>
          <w:rFonts w:ascii="宋体" w:hAnsi="宋体" w:cs="宋体"/>
          <w:kern w:val="0"/>
          <w:szCs w:val="21"/>
        </w:rPr>
        <w:t xml:space="preserve"> </w:t>
      </w:r>
      <w:r>
        <w:rPr>
          <w:rFonts w:ascii="宋体" w:hAnsi="宋体" w:cs="宋体" w:hint="eastAsia"/>
          <w:kern w:val="0"/>
          <w:szCs w:val="21"/>
        </w:rPr>
        <w:t>系（</w:t>
      </w:r>
      <w:r>
        <w:rPr>
          <w:rFonts w:ascii="宋体" w:hAnsi="宋体" w:cs="宋体" w:hint="eastAsia"/>
          <w:szCs w:val="21"/>
        </w:rPr>
        <w:t>供应商</w:t>
      </w:r>
      <w:r>
        <w:rPr>
          <w:rFonts w:ascii="宋体" w:hAnsi="宋体" w:cs="宋体" w:hint="eastAsia"/>
          <w:kern w:val="0"/>
          <w:szCs w:val="21"/>
        </w:rPr>
        <w:t>名称）的法定代表人。</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kern w:val="0"/>
          <w:szCs w:val="21"/>
        </w:rPr>
        <w:t>特此证明。</w:t>
      </w:r>
    </w:p>
    <w:p w:rsidR="00272DEE" w:rsidRDefault="00272DEE">
      <w:pPr>
        <w:autoSpaceDE w:val="0"/>
        <w:autoSpaceDN w:val="0"/>
        <w:adjustRightInd w:val="0"/>
        <w:snapToGrid w:val="0"/>
        <w:spacing w:line="360" w:lineRule="auto"/>
        <w:jc w:val="left"/>
        <w:rPr>
          <w:rFonts w:ascii="宋体" w:cs="宋体"/>
          <w:kern w:val="0"/>
          <w:szCs w:val="21"/>
        </w:rPr>
      </w:pPr>
      <w:r>
        <w:rPr>
          <w:rFonts w:ascii="宋体" w:hAnsi="宋体" w:cs="宋体" w:hint="eastAsia"/>
          <w:szCs w:val="21"/>
        </w:rPr>
        <w:t>附：法定代表人身份证复印件</w:t>
      </w:r>
    </w:p>
    <w:p w:rsidR="00272DEE" w:rsidRDefault="00272DEE">
      <w:pPr>
        <w:snapToGrid w:val="0"/>
        <w:spacing w:line="480" w:lineRule="auto"/>
        <w:rPr>
          <w:rFonts w:ascii="宋体" w:cs="宋体"/>
          <w:szCs w:val="21"/>
        </w:rPr>
      </w:pPr>
    </w:p>
    <w:p w:rsidR="00272DEE" w:rsidRDefault="00272DEE">
      <w:pPr>
        <w:snapToGrid w:val="0"/>
        <w:rPr>
          <w:rFonts w:ascii="宋体" w:cs="宋体"/>
          <w:szCs w:val="21"/>
        </w:rPr>
      </w:pPr>
    </w:p>
    <w:p w:rsidR="00272DEE" w:rsidRDefault="00272DEE">
      <w:pPr>
        <w:snapToGrid w:val="0"/>
        <w:rPr>
          <w:rFonts w:ascii="宋体" w:cs="宋体"/>
          <w:szCs w:val="21"/>
        </w:rPr>
      </w:pPr>
    </w:p>
    <w:p w:rsidR="00272DEE" w:rsidRDefault="00272DEE">
      <w:pPr>
        <w:snapToGrid w:val="0"/>
        <w:rPr>
          <w:rFonts w:ascii="宋体" w:cs="宋体"/>
          <w:szCs w:val="21"/>
        </w:rPr>
      </w:pPr>
    </w:p>
    <w:p w:rsidR="00272DEE" w:rsidRDefault="00272DEE">
      <w:pPr>
        <w:snapToGrid w:val="0"/>
        <w:rPr>
          <w:rFonts w:ascii="宋体" w:cs="宋体"/>
          <w:szCs w:val="21"/>
        </w:rPr>
      </w:pPr>
    </w:p>
    <w:p w:rsidR="00272DEE" w:rsidRDefault="00272DEE">
      <w:pPr>
        <w:adjustRightInd w:val="0"/>
        <w:snapToGrid w:val="0"/>
        <w:spacing w:line="360" w:lineRule="auto"/>
        <w:rPr>
          <w:rFonts w:ascii="宋体" w:cs="宋体"/>
          <w:szCs w:val="21"/>
        </w:rPr>
      </w:pPr>
    </w:p>
    <w:p w:rsidR="00272DEE" w:rsidRDefault="00272DEE">
      <w:pPr>
        <w:adjustRightInd w:val="0"/>
        <w:snapToGrid w:val="0"/>
        <w:spacing w:line="360" w:lineRule="auto"/>
        <w:ind w:right="420"/>
        <w:rPr>
          <w:rFonts w:ascii="宋体" w:cs="宋体"/>
          <w:szCs w:val="21"/>
        </w:rPr>
      </w:pPr>
      <w:r>
        <w:rPr>
          <w:rFonts w:ascii="宋体" w:hAnsi="宋体" w:cs="宋体" w:hint="eastAsia"/>
          <w:szCs w:val="21"/>
        </w:rPr>
        <w:t>供应商名称（盖单位章）：</w:t>
      </w:r>
    </w:p>
    <w:p w:rsidR="00272DEE" w:rsidRDefault="00272DEE">
      <w:pPr>
        <w:adjustRightInd w:val="0"/>
        <w:snapToGrid w:val="0"/>
        <w:spacing w:line="360" w:lineRule="auto"/>
        <w:ind w:right="420"/>
        <w:rPr>
          <w:rFonts w:ascii="宋体" w:hAnsi="宋体" w:cs="宋体"/>
          <w:szCs w:val="21"/>
        </w:rPr>
      </w:pPr>
      <w:r>
        <w:rPr>
          <w:rFonts w:ascii="宋体" w:hAnsi="宋体" w:cs="宋体" w:hint="eastAsia"/>
          <w:szCs w:val="21"/>
        </w:rPr>
        <w:t>日期：年月日</w:t>
      </w:r>
      <w:r>
        <w:rPr>
          <w:rFonts w:ascii="宋体" w:hAnsi="宋体" w:cs="宋体"/>
          <w:szCs w:val="21"/>
        </w:rPr>
        <w:t xml:space="preserve">      </w:t>
      </w:r>
    </w:p>
    <w:p w:rsidR="00272DEE" w:rsidRDefault="00272DEE">
      <w:pPr>
        <w:widowControl/>
        <w:jc w:val="left"/>
        <w:rPr>
          <w:rFonts w:ascii="宋体" w:cs="宋体"/>
          <w:szCs w:val="21"/>
        </w:rPr>
      </w:pPr>
      <w:r>
        <w:rPr>
          <w:rFonts w:ascii="宋体" w:cs="宋体"/>
          <w:bCs/>
          <w:szCs w:val="21"/>
        </w:rPr>
        <w:br w:type="page"/>
      </w:r>
      <w:r>
        <w:rPr>
          <w:rFonts w:ascii="宋体" w:hAnsi="宋体" w:cs="宋体" w:hint="eastAsia"/>
          <w:bCs/>
          <w:szCs w:val="21"/>
        </w:rPr>
        <w:t>附件</w:t>
      </w:r>
      <w:r>
        <w:rPr>
          <w:rFonts w:ascii="宋体" w:hAnsi="宋体" w:cs="宋体"/>
          <w:bCs/>
          <w:szCs w:val="21"/>
        </w:rPr>
        <w:t>2</w:t>
      </w:r>
    </w:p>
    <w:p w:rsidR="00272DEE" w:rsidRDefault="00272DEE">
      <w:pPr>
        <w:jc w:val="center"/>
        <w:rPr>
          <w:rFonts w:ascii="宋体" w:cs="宋体"/>
          <w:b/>
          <w:sz w:val="32"/>
          <w:szCs w:val="32"/>
        </w:rPr>
      </w:pPr>
      <w:r>
        <w:rPr>
          <w:rFonts w:ascii="宋体" w:hAnsi="宋体" w:cs="宋体" w:hint="eastAsia"/>
          <w:b/>
          <w:sz w:val="32"/>
          <w:szCs w:val="32"/>
        </w:rPr>
        <w:t>法定代表人授权委托书</w:t>
      </w:r>
    </w:p>
    <w:p w:rsidR="00272DEE" w:rsidRDefault="00272DEE">
      <w:pPr>
        <w:adjustRightInd w:val="0"/>
        <w:snapToGrid w:val="0"/>
        <w:spacing w:line="360" w:lineRule="auto"/>
        <w:jc w:val="center"/>
        <w:rPr>
          <w:rFonts w:ascii="宋体" w:cs="宋体"/>
          <w:b/>
          <w:szCs w:val="21"/>
        </w:rPr>
      </w:pPr>
    </w:p>
    <w:p w:rsidR="00272DEE" w:rsidRDefault="00272DEE" w:rsidP="00CA7731">
      <w:pPr>
        <w:autoSpaceDE w:val="0"/>
        <w:autoSpaceDN w:val="0"/>
        <w:adjustRightInd w:val="0"/>
        <w:snapToGrid w:val="0"/>
        <w:spacing w:beforeLines="50" w:line="360" w:lineRule="auto"/>
        <w:ind w:firstLineChars="200" w:firstLine="420"/>
        <w:jc w:val="left"/>
        <w:rPr>
          <w:rFonts w:ascii="宋体" w:cs="宋体"/>
          <w:kern w:val="0"/>
          <w:szCs w:val="21"/>
        </w:rPr>
      </w:pPr>
      <w:r>
        <w:rPr>
          <w:rFonts w:ascii="宋体" w:hAnsi="宋体" w:cs="宋体" w:hint="eastAsia"/>
          <w:kern w:val="0"/>
          <w:szCs w:val="21"/>
        </w:rPr>
        <w:t>本人</w:t>
      </w:r>
      <w:r>
        <w:rPr>
          <w:rFonts w:ascii="宋体" w:hAnsi="宋体" w:cs="宋体"/>
          <w:szCs w:val="21"/>
          <w:u w:val="single"/>
        </w:rPr>
        <w:t xml:space="preserve">        </w:t>
      </w:r>
      <w:r>
        <w:rPr>
          <w:rFonts w:ascii="宋体" w:hAnsi="宋体" w:cs="宋体" w:hint="eastAsia"/>
          <w:kern w:val="0"/>
          <w:szCs w:val="21"/>
        </w:rPr>
        <w:t>（姓名、职务）系</w:t>
      </w:r>
      <w:r>
        <w:rPr>
          <w:rFonts w:ascii="宋体" w:hAnsi="宋体" w:cs="宋体"/>
          <w:szCs w:val="21"/>
          <w:u w:val="single"/>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cs="宋体" w:hint="eastAsia"/>
          <w:szCs w:val="21"/>
        </w:rPr>
        <w:t>供应商</w:t>
      </w:r>
      <w:r>
        <w:rPr>
          <w:rFonts w:ascii="宋体" w:hAnsi="宋体" w:cs="宋体" w:hint="eastAsia"/>
          <w:kern w:val="0"/>
          <w:szCs w:val="21"/>
        </w:rPr>
        <w:t>名称）的法定代表人，现授权</w:t>
      </w:r>
      <w:r>
        <w:rPr>
          <w:rFonts w:ascii="宋体" w:hAnsi="宋体" w:cs="宋体"/>
          <w:szCs w:val="21"/>
          <w:u w:val="single"/>
        </w:rPr>
        <w:t xml:space="preserve">        </w:t>
      </w:r>
      <w:r>
        <w:rPr>
          <w:rFonts w:ascii="宋体" w:hAnsi="宋体" w:cs="宋体" w:hint="eastAsia"/>
          <w:kern w:val="0"/>
          <w:szCs w:val="21"/>
        </w:rPr>
        <w:t>（姓名、职务）为我方代理人。代理人根据授权，以我方名义：</w:t>
      </w:r>
      <w:r>
        <w:rPr>
          <w:rFonts w:ascii="宋体" w:hAnsi="宋体" w:cs="宋体"/>
          <w:kern w:val="0"/>
          <w:szCs w:val="21"/>
        </w:rPr>
        <w:t>(1)</w:t>
      </w:r>
      <w:r>
        <w:rPr>
          <w:rFonts w:ascii="宋体" w:hAnsi="宋体" w:cs="宋体" w:hint="eastAsia"/>
          <w:kern w:val="0"/>
          <w:szCs w:val="21"/>
        </w:rPr>
        <w:t>签署、澄清、补正、修改、撤回、提交</w:t>
      </w:r>
      <w:r>
        <w:rPr>
          <w:rFonts w:ascii="宋体" w:hAnsi="宋体" w:cs="宋体"/>
          <w:szCs w:val="21"/>
          <w:u w:val="single"/>
        </w:rPr>
        <w:t xml:space="preserve">        </w:t>
      </w:r>
      <w:r>
        <w:rPr>
          <w:rFonts w:ascii="宋体" w:hAnsi="宋体" w:cs="宋体" w:hint="eastAsia"/>
          <w:kern w:val="0"/>
          <w:szCs w:val="21"/>
        </w:rPr>
        <w:t>（项目名称、</w:t>
      </w:r>
      <w:r>
        <w:rPr>
          <w:rFonts w:ascii="宋体" w:hAnsi="宋体" w:cs="宋体" w:hint="eastAsia"/>
          <w:szCs w:val="21"/>
        </w:rPr>
        <w:t>采购</w:t>
      </w:r>
      <w:r>
        <w:rPr>
          <w:rFonts w:ascii="宋体" w:hAnsi="宋体" w:cs="宋体" w:hint="eastAsia"/>
          <w:kern w:val="0"/>
          <w:szCs w:val="21"/>
        </w:rPr>
        <w:t>编号、采购代理机构编号）响应文件；</w:t>
      </w:r>
      <w:r>
        <w:rPr>
          <w:rFonts w:ascii="宋体" w:hAnsi="宋体" w:cs="宋体"/>
          <w:kern w:val="0"/>
          <w:szCs w:val="21"/>
        </w:rPr>
        <w:t>(2)</w:t>
      </w:r>
      <w:r>
        <w:rPr>
          <w:rFonts w:ascii="宋体" w:hAnsi="宋体" w:cs="宋体" w:hint="eastAsia"/>
          <w:kern w:val="0"/>
          <w:szCs w:val="21"/>
        </w:rPr>
        <w:t>签署并重新提交响应文件及最后报价；</w:t>
      </w:r>
      <w:r>
        <w:rPr>
          <w:rFonts w:ascii="宋体" w:hAnsi="宋体" w:cs="宋体"/>
          <w:kern w:val="0"/>
          <w:szCs w:val="21"/>
        </w:rPr>
        <w:t>(3)</w:t>
      </w:r>
      <w:r>
        <w:rPr>
          <w:rFonts w:ascii="宋体" w:hAnsi="宋体" w:cs="宋体" w:hint="eastAsia"/>
          <w:kern w:val="0"/>
          <w:szCs w:val="21"/>
        </w:rPr>
        <w:t>签订合同和处理有关事宜，其法律后果由我方承担；（</w:t>
      </w:r>
      <w:r>
        <w:rPr>
          <w:rFonts w:ascii="宋体" w:hAnsi="宋体" w:cs="宋体"/>
          <w:kern w:val="0"/>
          <w:szCs w:val="21"/>
        </w:rPr>
        <w:t>4</w:t>
      </w:r>
      <w:r>
        <w:rPr>
          <w:rFonts w:ascii="宋体" w:hAnsi="宋体" w:cs="宋体" w:hint="eastAsia"/>
          <w:kern w:val="0"/>
          <w:szCs w:val="21"/>
        </w:rPr>
        <w:t>）询问、质疑、投诉等相关事项，其法律后果由我方承担。</w:t>
      </w:r>
    </w:p>
    <w:p w:rsidR="00272DEE" w:rsidRDefault="00272DEE" w:rsidP="00CA7731">
      <w:pPr>
        <w:autoSpaceDE w:val="0"/>
        <w:autoSpaceDN w:val="0"/>
        <w:adjustRightInd w:val="0"/>
        <w:snapToGrid w:val="0"/>
        <w:spacing w:beforeLines="50" w:line="360" w:lineRule="auto"/>
        <w:ind w:firstLineChars="200" w:firstLine="420"/>
        <w:jc w:val="left"/>
        <w:rPr>
          <w:rFonts w:ascii="宋体" w:cs="宋体"/>
          <w:kern w:val="0"/>
          <w:szCs w:val="21"/>
        </w:rPr>
      </w:pPr>
    </w:p>
    <w:p w:rsidR="00272DEE" w:rsidRDefault="00272DEE" w:rsidP="00CA7731">
      <w:pPr>
        <w:autoSpaceDE w:val="0"/>
        <w:autoSpaceDN w:val="0"/>
        <w:adjustRightInd w:val="0"/>
        <w:snapToGrid w:val="0"/>
        <w:spacing w:beforeLines="50" w:line="360" w:lineRule="auto"/>
        <w:ind w:firstLineChars="200" w:firstLine="420"/>
        <w:jc w:val="left"/>
        <w:rPr>
          <w:rFonts w:ascii="宋体" w:cs="宋体"/>
          <w:kern w:val="0"/>
          <w:szCs w:val="21"/>
        </w:rPr>
      </w:pPr>
      <w:r>
        <w:rPr>
          <w:rFonts w:ascii="宋体" w:hAnsi="宋体" w:cs="宋体" w:hint="eastAsia"/>
          <w:kern w:val="0"/>
          <w:szCs w:val="21"/>
        </w:rPr>
        <w:t>委托期限：</w:t>
      </w:r>
      <w:r>
        <w:rPr>
          <w:rFonts w:ascii="宋体" w:hAnsi="宋体" w:cs="宋体"/>
          <w:szCs w:val="21"/>
          <w:u w:val="single"/>
        </w:rPr>
        <w:t xml:space="preserve">        </w:t>
      </w:r>
      <w:r>
        <w:rPr>
          <w:rFonts w:ascii="宋体" w:hAnsi="宋体" w:cs="宋体" w:hint="eastAsia"/>
          <w:kern w:val="0"/>
          <w:szCs w:val="21"/>
        </w:rPr>
        <w:t>。</w:t>
      </w:r>
    </w:p>
    <w:p w:rsidR="00272DEE" w:rsidRDefault="00272DEE">
      <w:pPr>
        <w:spacing w:line="360" w:lineRule="auto"/>
        <w:ind w:firstLine="435"/>
        <w:rPr>
          <w:rFonts w:ascii="宋体" w:cs="宋体"/>
          <w:kern w:val="0"/>
          <w:szCs w:val="21"/>
        </w:rPr>
      </w:pPr>
      <w:r>
        <w:rPr>
          <w:rFonts w:ascii="宋体" w:hAnsi="宋体" w:cs="宋体" w:hint="eastAsia"/>
          <w:kern w:val="0"/>
          <w:szCs w:val="21"/>
        </w:rPr>
        <w:t>代理人无转委托权。</w:t>
      </w:r>
    </w:p>
    <w:p w:rsidR="00272DEE" w:rsidRDefault="00272DEE">
      <w:pPr>
        <w:spacing w:line="360" w:lineRule="auto"/>
        <w:ind w:firstLine="435"/>
        <w:rPr>
          <w:rFonts w:ascii="宋体" w:cs="宋体"/>
          <w:szCs w:val="21"/>
        </w:rPr>
      </w:pPr>
      <w:r>
        <w:rPr>
          <w:rFonts w:ascii="宋体" w:hAnsi="宋体" w:cs="宋体" w:hint="eastAsia"/>
          <w:szCs w:val="21"/>
        </w:rPr>
        <w:t>本授权书于</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日签字生效，特此声明。</w:t>
      </w:r>
    </w:p>
    <w:p w:rsidR="00272DEE" w:rsidRDefault="00272DEE" w:rsidP="00CA7731">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附：委托代理人身份证复印件及法定代表人身份证明</w:t>
      </w:r>
      <w:r>
        <w:rPr>
          <w:rFonts w:ascii="宋体" w:hAnsi="宋体" w:cs="宋体"/>
          <w:szCs w:val="21"/>
        </w:rPr>
        <w:t>(</w:t>
      </w:r>
      <w:r>
        <w:rPr>
          <w:rFonts w:ascii="宋体" w:hAnsi="宋体" w:cs="宋体" w:hint="eastAsia"/>
          <w:szCs w:val="21"/>
        </w:rPr>
        <w:t>附件</w:t>
      </w:r>
      <w:r>
        <w:rPr>
          <w:rFonts w:ascii="宋体" w:hAnsi="宋体" w:cs="宋体"/>
          <w:szCs w:val="21"/>
        </w:rPr>
        <w:t>1</w:t>
      </w:r>
      <w:r>
        <w:rPr>
          <w:rFonts w:ascii="宋体" w:hAnsi="宋体" w:cs="宋体" w:hint="eastAsia"/>
          <w:szCs w:val="21"/>
        </w:rPr>
        <w:t>，原件</w:t>
      </w:r>
      <w:r>
        <w:rPr>
          <w:rFonts w:ascii="宋体" w:hAnsi="宋体" w:cs="宋体"/>
          <w:szCs w:val="21"/>
        </w:rPr>
        <w:t>)</w:t>
      </w: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p>
    <w:p w:rsidR="00272DEE" w:rsidRDefault="00272DEE">
      <w:pPr>
        <w:adjustRightInd w:val="0"/>
        <w:snapToGrid w:val="0"/>
        <w:spacing w:line="360" w:lineRule="auto"/>
        <w:ind w:right="420"/>
        <w:rPr>
          <w:rFonts w:ascii="宋体" w:cs="宋体"/>
          <w:szCs w:val="21"/>
        </w:rPr>
      </w:pPr>
      <w:r>
        <w:rPr>
          <w:rFonts w:ascii="宋体" w:hAnsi="宋体" w:cs="宋体" w:hint="eastAsia"/>
          <w:szCs w:val="21"/>
        </w:rPr>
        <w:t>法定代表人（签字）：</w:t>
      </w:r>
    </w:p>
    <w:p w:rsidR="00272DEE" w:rsidRDefault="00272DEE">
      <w:pPr>
        <w:adjustRightInd w:val="0"/>
        <w:snapToGrid w:val="0"/>
        <w:spacing w:line="360" w:lineRule="auto"/>
        <w:ind w:right="420"/>
        <w:rPr>
          <w:rFonts w:ascii="宋体" w:cs="宋体"/>
          <w:szCs w:val="21"/>
        </w:rPr>
      </w:pPr>
      <w:r>
        <w:rPr>
          <w:rFonts w:ascii="宋体" w:hAnsi="宋体" w:cs="宋体" w:hint="eastAsia"/>
          <w:szCs w:val="21"/>
        </w:rPr>
        <w:t>委托代理人（签字）：</w:t>
      </w:r>
    </w:p>
    <w:p w:rsidR="00272DEE" w:rsidRDefault="00272DEE">
      <w:pPr>
        <w:adjustRightInd w:val="0"/>
        <w:snapToGrid w:val="0"/>
        <w:spacing w:line="360" w:lineRule="auto"/>
        <w:ind w:right="24"/>
        <w:rPr>
          <w:rFonts w:ascii="宋体" w:cs="宋体"/>
          <w:szCs w:val="21"/>
        </w:rPr>
      </w:pPr>
      <w:r>
        <w:rPr>
          <w:rFonts w:ascii="宋体" w:hAnsi="宋体" w:cs="宋体" w:hint="eastAsia"/>
          <w:szCs w:val="21"/>
        </w:rPr>
        <w:t>日期：年月日</w:t>
      </w:r>
    </w:p>
    <w:p w:rsidR="00272DEE" w:rsidRDefault="00272DEE">
      <w:pPr>
        <w:adjustRightInd w:val="0"/>
        <w:snapToGrid w:val="0"/>
        <w:spacing w:line="360" w:lineRule="auto"/>
        <w:jc w:val="center"/>
        <w:outlineLvl w:val="0"/>
        <w:rPr>
          <w:rFonts w:ascii="宋体" w:cs="宋体"/>
          <w:b/>
          <w:bCs/>
          <w:szCs w:val="21"/>
        </w:rPr>
      </w:pPr>
      <w:r>
        <w:rPr>
          <w:rFonts w:ascii="宋体" w:cs="宋体"/>
          <w:b/>
          <w:szCs w:val="21"/>
        </w:rPr>
        <w:br w:type="page"/>
      </w:r>
      <w:r>
        <w:rPr>
          <w:rFonts w:ascii="宋体" w:hAnsi="宋体" w:cs="宋体" w:hint="eastAsia"/>
          <w:b/>
          <w:sz w:val="32"/>
          <w:szCs w:val="32"/>
        </w:rPr>
        <w:t>二、供应商</w:t>
      </w:r>
      <w:r>
        <w:rPr>
          <w:rFonts w:ascii="宋体" w:hAnsi="宋体" w:cs="宋体" w:hint="eastAsia"/>
          <w:b/>
          <w:bCs/>
          <w:sz w:val="32"/>
          <w:szCs w:val="32"/>
        </w:rPr>
        <w:t>的资格证明资料</w:t>
      </w:r>
    </w:p>
    <w:p w:rsidR="00272DEE" w:rsidRDefault="00272DEE">
      <w:pPr>
        <w:spacing w:line="480" w:lineRule="exact"/>
        <w:rPr>
          <w:rFonts w:ascii="宋体" w:cs="宋体"/>
          <w:szCs w:val="21"/>
        </w:rPr>
      </w:pPr>
      <w:r>
        <w:rPr>
          <w:rFonts w:ascii="宋体" w:hAnsi="宋体" w:cs="宋体" w:hint="eastAsia"/>
          <w:szCs w:val="21"/>
        </w:rPr>
        <w:t>附件</w:t>
      </w:r>
      <w:r>
        <w:rPr>
          <w:rFonts w:ascii="宋体" w:hAnsi="宋体" w:cs="宋体"/>
          <w:szCs w:val="21"/>
        </w:rPr>
        <w:t xml:space="preserve">3  </w:t>
      </w:r>
      <w:r>
        <w:rPr>
          <w:rFonts w:ascii="宋体" w:hAnsi="宋体" w:cs="宋体" w:hint="eastAsia"/>
          <w:szCs w:val="21"/>
        </w:rPr>
        <w:t>供应商基本情况表</w:t>
      </w:r>
    </w:p>
    <w:p w:rsidR="00272DEE" w:rsidRDefault="00272DEE"/>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19"/>
        <w:gridCol w:w="539"/>
        <w:gridCol w:w="362"/>
        <w:gridCol w:w="1143"/>
        <w:gridCol w:w="850"/>
        <w:gridCol w:w="590"/>
        <w:gridCol w:w="294"/>
        <w:gridCol w:w="1083"/>
        <w:gridCol w:w="1329"/>
        <w:gridCol w:w="1911"/>
      </w:tblGrid>
      <w:tr w:rsidR="00272DEE" w:rsidRPr="00F116A7">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272DEE" w:rsidRDefault="00272DEE">
            <w:pPr>
              <w:topLinePunct/>
              <w:adjustRightInd w:val="0"/>
              <w:snapToGrid w:val="0"/>
              <w:jc w:val="center"/>
              <w:rPr>
                <w:rFonts w:ascii="宋体" w:cs="宋体"/>
                <w:szCs w:val="21"/>
              </w:rPr>
            </w:pPr>
            <w:r>
              <w:rPr>
                <w:rFonts w:ascii="宋体" w:hAnsi="宋体" w:cs="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rsidR="00272DEE" w:rsidRDefault="00272DEE">
            <w:pPr>
              <w:adjustRightInd w:val="0"/>
              <w:snapToGrid w:val="0"/>
              <w:jc w:val="center"/>
              <w:rPr>
                <w:rFonts w:ascii="宋体" w:cs="宋体"/>
                <w:szCs w:val="21"/>
              </w:rPr>
            </w:pPr>
            <w:r>
              <w:rPr>
                <w:rFonts w:ascii="宋体" w:hAnsi="宋体" w:cs="宋体" w:hint="eastAsia"/>
                <w:szCs w:val="21"/>
              </w:rPr>
              <w:t>盖供应商单位公章</w:t>
            </w:r>
          </w:p>
        </w:tc>
        <w:tc>
          <w:tcPr>
            <w:tcW w:w="1329" w:type="dxa"/>
            <w:tcBorders>
              <w:top w:val="double" w:sz="4" w:space="0" w:color="auto"/>
              <w:left w:val="single" w:sz="6" w:space="0" w:color="auto"/>
              <w:bottom w:val="single" w:sz="6" w:space="0" w:color="auto"/>
              <w:right w:val="single" w:sz="6" w:space="0" w:color="auto"/>
            </w:tcBorders>
            <w:vAlign w:val="center"/>
          </w:tcPr>
          <w:p w:rsidR="00272DEE" w:rsidRDefault="00272DEE">
            <w:pPr>
              <w:topLinePunct/>
              <w:adjustRightInd w:val="0"/>
              <w:snapToGrid w:val="0"/>
              <w:jc w:val="center"/>
              <w:rPr>
                <w:rFonts w:ascii="宋体" w:cs="宋体"/>
                <w:szCs w:val="21"/>
              </w:rPr>
            </w:pPr>
            <w:r>
              <w:rPr>
                <w:rFonts w:ascii="宋体" w:hAnsi="宋体" w:cs="宋体" w:hint="eastAsia"/>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rsidR="00272DEE" w:rsidRDefault="00272DEE">
            <w:pPr>
              <w:topLinePunct/>
              <w:adjustRightInd w:val="0"/>
              <w:snapToGrid w:val="0"/>
              <w:jc w:val="center"/>
              <w:rPr>
                <w:rFonts w:ascii="宋体" w:cs="宋体"/>
                <w:szCs w:val="21"/>
              </w:rPr>
            </w:pPr>
          </w:p>
        </w:tc>
      </w:tr>
      <w:tr w:rsidR="00272DEE" w:rsidRPr="00F116A7">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rsidR="00272DEE" w:rsidRDefault="00272DEE">
            <w:pPr>
              <w:topLinePunct/>
              <w:spacing w:line="440" w:lineRule="exact"/>
              <w:jc w:val="center"/>
              <w:rPr>
                <w:rFonts w:ascii="宋体" w:cs="宋体"/>
                <w:szCs w:val="21"/>
              </w:rPr>
            </w:pPr>
          </w:p>
        </w:tc>
      </w:tr>
      <w:tr w:rsidR="00272DEE" w:rsidRPr="00F116A7">
        <w:trPr>
          <w:trHeight w:val="608"/>
        </w:trPr>
        <w:tc>
          <w:tcPr>
            <w:tcW w:w="1620" w:type="dxa"/>
            <w:gridSpan w:val="3"/>
            <w:vMerge w:val="restart"/>
            <w:tcBorders>
              <w:top w:val="single" w:sz="6" w:space="0" w:color="auto"/>
              <w:left w:val="double" w:sz="4"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上年营业收入</w:t>
            </w:r>
          </w:p>
        </w:tc>
        <w:tc>
          <w:tcPr>
            <w:tcW w:w="3960" w:type="dxa"/>
            <w:gridSpan w:val="5"/>
            <w:vMerge w:val="restart"/>
            <w:tcBorders>
              <w:top w:val="single" w:sz="6" w:space="0" w:color="auto"/>
              <w:left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rsidR="00272DEE" w:rsidRDefault="00272DEE">
            <w:pPr>
              <w:topLinePunct/>
              <w:spacing w:line="440" w:lineRule="exact"/>
              <w:jc w:val="center"/>
              <w:rPr>
                <w:rFonts w:ascii="宋体" w:cs="宋体"/>
                <w:szCs w:val="21"/>
              </w:rPr>
            </w:pPr>
          </w:p>
        </w:tc>
      </w:tr>
      <w:tr w:rsidR="00272DEE" w:rsidRPr="00F116A7">
        <w:trPr>
          <w:trHeight w:val="608"/>
        </w:trPr>
        <w:tc>
          <w:tcPr>
            <w:tcW w:w="1620" w:type="dxa"/>
            <w:gridSpan w:val="3"/>
            <w:vMerge/>
            <w:tcBorders>
              <w:left w:val="double" w:sz="4"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3960" w:type="dxa"/>
            <w:gridSpan w:val="5"/>
            <w:vMerge/>
            <w:tcBorders>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rsidR="00272DEE" w:rsidRDefault="00272DEE">
            <w:pPr>
              <w:topLinePunct/>
              <w:spacing w:line="440" w:lineRule="exact"/>
              <w:jc w:val="center"/>
              <w:rPr>
                <w:rFonts w:ascii="宋体" w:cs="宋体"/>
                <w:szCs w:val="21"/>
              </w:rPr>
            </w:pPr>
          </w:p>
        </w:tc>
      </w:tr>
      <w:tr w:rsidR="00272DEE" w:rsidRPr="00F116A7">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ind w:firstLineChars="50" w:firstLine="105"/>
              <w:jc w:val="center"/>
              <w:rPr>
                <w:rFonts w:ascii="宋体" w:cs="宋体"/>
                <w:szCs w:val="21"/>
              </w:rPr>
            </w:pPr>
            <w:r>
              <w:rPr>
                <w:rFonts w:ascii="宋体" w:hAnsi="宋体" w:cs="宋体" w:hint="eastAsia"/>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Default="00272DEE">
            <w:pPr>
              <w:topLinePunct/>
              <w:spacing w:line="440" w:lineRule="exact"/>
              <w:ind w:firstLineChars="50" w:firstLine="105"/>
              <w:jc w:val="center"/>
              <w:rPr>
                <w:rFonts w:ascii="宋体" w:cs="宋体"/>
                <w:szCs w:val="21"/>
              </w:rPr>
            </w:pPr>
          </w:p>
        </w:tc>
      </w:tr>
      <w:tr w:rsidR="00272DEE" w:rsidRPr="00F116A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r>
              <w:rPr>
                <w:rFonts w:ascii="宋体" w:hAnsi="宋体" w:cs="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jc w:val="center"/>
              <w:rPr>
                <w:rFonts w:asci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272DEE" w:rsidRDefault="00272DEE">
            <w:pPr>
              <w:topLinePunct/>
              <w:spacing w:line="440" w:lineRule="exact"/>
              <w:ind w:firstLineChars="50" w:firstLine="105"/>
              <w:jc w:val="center"/>
              <w:rPr>
                <w:rFonts w:ascii="宋体" w:cs="宋体"/>
                <w:szCs w:val="21"/>
              </w:rPr>
            </w:pPr>
            <w:r>
              <w:rPr>
                <w:rFonts w:ascii="宋体" w:hAnsi="宋体" w:cs="宋体" w:hint="eastAsia"/>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Default="00272DEE">
            <w:pPr>
              <w:topLinePunct/>
              <w:spacing w:line="440" w:lineRule="exact"/>
              <w:ind w:firstLineChars="50" w:firstLine="105"/>
              <w:jc w:val="center"/>
              <w:rPr>
                <w:rFonts w:ascii="宋体" w:cs="宋体"/>
                <w:szCs w:val="21"/>
              </w:rPr>
            </w:pPr>
          </w:p>
        </w:tc>
      </w:tr>
      <w:tr w:rsidR="00272DEE" w:rsidRPr="00F116A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r w:rsidRPr="00F116A7">
              <w:rPr>
                <w:rFonts w:hint="eastAsia"/>
                <w:szCs w:val="21"/>
              </w:rPr>
              <w:t>有效期</w:t>
            </w:r>
          </w:p>
        </w:tc>
      </w:tr>
      <w:tr w:rsidR="00272DEE" w:rsidRPr="00F116A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272DEE" w:rsidRPr="00F116A7" w:rsidRDefault="00272DEE">
            <w:pPr>
              <w:spacing w:line="360" w:lineRule="auto"/>
              <w:rPr>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272DEE" w:rsidRPr="00F116A7" w:rsidRDefault="00272DEE">
            <w:pPr>
              <w:spacing w:line="360" w:lineRule="auto"/>
              <w:rPr>
                <w:szCs w:val="21"/>
              </w:rPr>
            </w:pPr>
          </w:p>
        </w:tc>
      </w:tr>
      <w:tr w:rsidR="00272DEE" w:rsidRPr="00F116A7">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rsidR="00272DEE" w:rsidRPr="00F116A7" w:rsidRDefault="00272DEE">
            <w:pPr>
              <w:spacing w:line="360" w:lineRule="auto"/>
              <w:rPr>
                <w:szCs w:val="21"/>
              </w:rPr>
            </w:pPr>
            <w:r w:rsidRPr="00F116A7">
              <w:rPr>
                <w:rFonts w:hint="eastAsia"/>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rsidR="00272DEE" w:rsidRPr="00F116A7" w:rsidRDefault="00272DEE">
            <w:pPr>
              <w:spacing w:line="360" w:lineRule="auto"/>
              <w:rPr>
                <w:szCs w:val="21"/>
              </w:rPr>
            </w:pPr>
            <w:r w:rsidRPr="00F116A7">
              <w:rPr>
                <w:rFonts w:hint="eastAsia"/>
                <w:szCs w:val="21"/>
              </w:rPr>
              <w:t>附《营业执照》（副本）复印件</w:t>
            </w:r>
          </w:p>
        </w:tc>
      </w:tr>
    </w:tbl>
    <w:p w:rsidR="00272DEE" w:rsidRDefault="00272DEE">
      <w:pPr>
        <w:spacing w:line="360" w:lineRule="auto"/>
        <w:rPr>
          <w:szCs w:val="21"/>
        </w:rPr>
      </w:pPr>
      <w:r>
        <w:rPr>
          <w:szCs w:val="21"/>
        </w:rPr>
        <w:br w:type="page"/>
      </w:r>
      <w:r>
        <w:rPr>
          <w:rFonts w:hint="eastAsia"/>
          <w:b/>
          <w:bCs/>
          <w:szCs w:val="21"/>
        </w:rPr>
        <w:t>附件</w:t>
      </w:r>
      <w:r>
        <w:rPr>
          <w:b/>
          <w:bCs/>
          <w:szCs w:val="21"/>
        </w:rPr>
        <w:t xml:space="preserve">4             </w:t>
      </w:r>
      <w:r>
        <w:rPr>
          <w:rFonts w:hint="eastAsia"/>
          <w:b/>
          <w:bCs/>
          <w:sz w:val="28"/>
          <w:szCs w:val="28"/>
        </w:rPr>
        <w:t>磋商文件规定的基本资格条件证明资料</w:t>
      </w:r>
    </w:p>
    <w:p w:rsidR="00272DEE" w:rsidRDefault="00272DEE">
      <w:pPr>
        <w:spacing w:line="360" w:lineRule="auto"/>
        <w:rPr>
          <w:szCs w:val="21"/>
        </w:rPr>
      </w:pPr>
    </w:p>
    <w:p w:rsidR="00272DEE" w:rsidRDefault="00272DEE">
      <w:pPr>
        <w:spacing w:line="360" w:lineRule="auto"/>
        <w:rPr>
          <w:szCs w:val="21"/>
        </w:rPr>
      </w:pPr>
      <w:r>
        <w:rPr>
          <w:rFonts w:hint="eastAsia"/>
          <w:szCs w:val="21"/>
        </w:rPr>
        <w:t>备注：</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）有效的工商营业执照副本或正本、税务登记证副本或正本、组织机构代码证副本或正本复印件；</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2</w:t>
      </w:r>
      <w:r>
        <w:rPr>
          <w:rFonts w:ascii="宋体" w:hAnsi="宋体" w:hint="eastAsia"/>
          <w:szCs w:val="21"/>
        </w:rPr>
        <w:t>）法人提交法定代表人身份证明原件或者法定代表人授权委托书原件并附法定代表人身份证明原件；</w:t>
      </w:r>
    </w:p>
    <w:p w:rsidR="00272DEE" w:rsidRDefault="00272DEE">
      <w:pPr>
        <w:adjustRightInd w:val="0"/>
        <w:spacing w:line="40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）参加本项目招标活动前三年内，在中国境内经营活动中没有重大违法记录的书面申明；</w:t>
      </w:r>
    </w:p>
    <w:p w:rsidR="00272DEE" w:rsidRDefault="00272DEE">
      <w:pPr>
        <w:adjustRightInd w:val="0"/>
        <w:spacing w:line="400" w:lineRule="exact"/>
        <w:rPr>
          <w:rFonts w:ascii="宋体"/>
          <w:szCs w:val="21"/>
        </w:rPr>
      </w:pPr>
      <w:r>
        <w:rPr>
          <w:rFonts w:ascii="宋体" w:hAnsi="宋体" w:hint="eastAsia"/>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rsidR="00272DEE" w:rsidRDefault="00272DEE">
      <w:pPr>
        <w:adjustRightInd w:val="0"/>
        <w:snapToGrid w:val="0"/>
        <w:spacing w:line="500" w:lineRule="exact"/>
        <w:rPr>
          <w:rFonts w:ascii="宋体"/>
          <w:szCs w:val="21"/>
        </w:rPr>
      </w:pPr>
    </w:p>
    <w:p w:rsidR="00272DEE" w:rsidRDefault="00272DEE">
      <w:pPr>
        <w:adjustRightInd w:val="0"/>
        <w:snapToGrid w:val="0"/>
        <w:spacing w:line="500" w:lineRule="exact"/>
        <w:rPr>
          <w:rFonts w:ascii="宋体"/>
          <w:szCs w:val="21"/>
        </w:rPr>
      </w:pPr>
      <w:r>
        <w:rPr>
          <w:rFonts w:ascii="宋体" w:hAnsi="宋体" w:hint="eastAsia"/>
          <w:szCs w:val="21"/>
        </w:rPr>
        <w:t>说明：资格证明文件复印件须加盖供应商公章。</w:t>
      </w:r>
    </w:p>
    <w:p w:rsidR="00272DEE" w:rsidRDefault="00272DEE">
      <w:pPr>
        <w:rPr>
          <w:rFonts w:ascii="宋体" w:cs="宋体"/>
          <w:b/>
          <w:bCs/>
          <w:sz w:val="32"/>
          <w:szCs w:val="32"/>
        </w:rPr>
      </w:pPr>
      <w:r>
        <w:rPr>
          <w:rFonts w:ascii="宋体" w:cs="宋体"/>
          <w:b/>
          <w:bCs/>
          <w:sz w:val="32"/>
          <w:szCs w:val="32"/>
        </w:rPr>
        <w:br w:type="page"/>
      </w:r>
    </w:p>
    <w:p w:rsidR="00272DEE" w:rsidRDefault="00272DEE">
      <w:pPr>
        <w:adjustRightInd w:val="0"/>
        <w:snapToGrid w:val="0"/>
        <w:spacing w:line="360" w:lineRule="auto"/>
        <w:jc w:val="center"/>
        <w:rPr>
          <w:rFonts w:ascii="宋体" w:cs="宋体"/>
          <w:b/>
          <w:bCs/>
          <w:sz w:val="32"/>
          <w:szCs w:val="32"/>
        </w:rPr>
      </w:pPr>
      <w:r>
        <w:rPr>
          <w:rFonts w:ascii="宋体" w:hAnsi="宋体" w:cs="宋体" w:hint="eastAsia"/>
          <w:b/>
          <w:bCs/>
          <w:sz w:val="32"/>
          <w:szCs w:val="32"/>
        </w:rPr>
        <w:t>参加采购活动前三年内在经营活动中</w:t>
      </w:r>
    </w:p>
    <w:p w:rsidR="00272DEE" w:rsidRDefault="00272DEE">
      <w:pPr>
        <w:adjustRightInd w:val="0"/>
        <w:snapToGrid w:val="0"/>
        <w:spacing w:line="360" w:lineRule="auto"/>
        <w:jc w:val="center"/>
        <w:rPr>
          <w:rFonts w:ascii="宋体" w:cs="宋体"/>
          <w:b/>
          <w:bCs/>
          <w:sz w:val="32"/>
          <w:szCs w:val="32"/>
        </w:rPr>
      </w:pPr>
      <w:r>
        <w:rPr>
          <w:rFonts w:ascii="宋体" w:hAnsi="宋体" w:cs="宋体" w:hint="eastAsia"/>
          <w:b/>
          <w:bCs/>
          <w:sz w:val="32"/>
          <w:szCs w:val="32"/>
        </w:rPr>
        <w:t>没有重大违法记录的书面声明</w:t>
      </w:r>
    </w:p>
    <w:p w:rsidR="00272DEE" w:rsidRDefault="00272DEE" w:rsidP="00CA7731">
      <w:pPr>
        <w:adjustRightInd w:val="0"/>
        <w:snapToGrid w:val="0"/>
        <w:spacing w:beforeLines="50" w:line="360" w:lineRule="auto"/>
        <w:ind w:leftChars="-42" w:left="-88"/>
        <w:outlineLvl w:val="0"/>
        <w:rPr>
          <w:rFonts w:ascii="宋体" w:cs="宋体"/>
          <w:szCs w:val="21"/>
        </w:rPr>
      </w:pPr>
    </w:p>
    <w:p w:rsidR="00272DEE" w:rsidRDefault="00272DEE" w:rsidP="00CA7731">
      <w:pPr>
        <w:adjustRightInd w:val="0"/>
        <w:snapToGrid w:val="0"/>
        <w:spacing w:beforeLines="50" w:line="360" w:lineRule="auto"/>
        <w:ind w:leftChars="-42" w:left="-88"/>
        <w:outlineLvl w:val="0"/>
        <w:rPr>
          <w:rFonts w:ascii="宋体" w:cs="宋体"/>
          <w:szCs w:val="21"/>
        </w:rPr>
      </w:pPr>
      <w:r>
        <w:rPr>
          <w:rFonts w:ascii="宋体" w:hAnsi="宋体" w:cs="宋体" w:hint="eastAsia"/>
          <w:szCs w:val="21"/>
        </w:rPr>
        <w:t>致</w:t>
      </w:r>
      <w:r>
        <w:rPr>
          <w:rFonts w:ascii="宋体" w:hAnsi="宋体" w:cs="宋体"/>
          <w:szCs w:val="21"/>
        </w:rPr>
        <w:t>(</w:t>
      </w:r>
      <w:r>
        <w:rPr>
          <w:rFonts w:ascii="宋体" w:hAnsi="宋体" w:cs="宋体" w:hint="eastAsia"/>
          <w:szCs w:val="21"/>
        </w:rPr>
        <w:t>采购人</w:t>
      </w:r>
      <w:r>
        <w:rPr>
          <w:rFonts w:ascii="宋体" w:hAnsi="宋体" w:cs="宋体"/>
          <w:szCs w:val="21"/>
        </w:rPr>
        <w:t>)</w:t>
      </w:r>
      <w:r>
        <w:rPr>
          <w:rFonts w:ascii="宋体" w:hAnsi="宋体" w:cs="宋体" w:hint="eastAsia"/>
          <w:szCs w:val="21"/>
        </w:rPr>
        <w:t>：</w:t>
      </w:r>
      <w:r>
        <w:rPr>
          <w:rFonts w:ascii="宋体" w:hAnsi="宋体" w:cs="宋体"/>
          <w:szCs w:val="21"/>
          <w:u w:val="single"/>
        </w:rPr>
        <w:t xml:space="preserve">                   </w:t>
      </w:r>
    </w:p>
    <w:p w:rsidR="00272DEE" w:rsidRDefault="00272DEE" w:rsidP="00CA7731">
      <w:pPr>
        <w:adjustRightInd w:val="0"/>
        <w:snapToGrid w:val="0"/>
        <w:spacing w:beforeLines="50" w:line="360" w:lineRule="auto"/>
        <w:ind w:leftChars="-42" w:left="-88"/>
        <w:rPr>
          <w:rFonts w:ascii="宋体" w:cs="宋体"/>
          <w:szCs w:val="21"/>
        </w:rPr>
      </w:pPr>
    </w:p>
    <w:p w:rsidR="00272DEE" w:rsidRDefault="00272DEE" w:rsidP="00CA7731">
      <w:pPr>
        <w:widowControl/>
        <w:adjustRightInd w:val="0"/>
        <w:snapToGrid w:val="0"/>
        <w:spacing w:beforeLines="50" w:line="360" w:lineRule="auto"/>
        <w:ind w:firstLineChars="200" w:firstLine="420"/>
        <w:rPr>
          <w:rFonts w:ascii="宋体" w:cs="宋体"/>
          <w:szCs w:val="21"/>
        </w:rPr>
      </w:pPr>
      <w:r>
        <w:rPr>
          <w:rFonts w:ascii="宋体" w:hAnsi="宋体" w:cs="宋体" w:hint="eastAsia"/>
          <w:bCs/>
          <w:szCs w:val="21"/>
        </w:rPr>
        <w:t>我单位在</w:t>
      </w:r>
      <w:r>
        <w:rPr>
          <w:rFonts w:ascii="宋体" w:hAnsi="宋体" w:cs="宋体" w:hint="eastAsia"/>
          <w:szCs w:val="21"/>
        </w:rPr>
        <w:t>参加采购活动前三年内在经营活动中没有重大违法记录，包括：</w:t>
      </w: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受到刑事处罚，</w:t>
      </w:r>
      <w:r>
        <w:rPr>
          <w:rFonts w:ascii="宋体" w:hAnsi="宋体" w:cs="宋体" w:hint="eastAsia"/>
          <w:bCs/>
          <w:szCs w:val="21"/>
        </w:rPr>
        <w:t>受到三万元以上的罚款、责令停产停业、在一至三年内禁止参加采购活动、暂扣或者吊销许可证、暂扣或者吊销执照等情形之一的行政处罚，或者存在</w:t>
      </w:r>
      <w:r>
        <w:rPr>
          <w:rFonts w:ascii="宋体" w:hAnsi="宋体" w:cs="宋体" w:hint="eastAsia"/>
          <w:szCs w:val="21"/>
        </w:rPr>
        <w:t>相关部门认定的其他重大违法记录。</w:t>
      </w:r>
    </w:p>
    <w:p w:rsidR="00272DEE" w:rsidRDefault="00272DEE" w:rsidP="00CA7731">
      <w:pPr>
        <w:widowControl/>
        <w:adjustRightInd w:val="0"/>
        <w:snapToGrid w:val="0"/>
        <w:spacing w:beforeLines="50" w:line="360" w:lineRule="auto"/>
        <w:ind w:firstLine="200"/>
        <w:rPr>
          <w:rFonts w:ascii="宋体" w:cs="宋体"/>
          <w:szCs w:val="21"/>
        </w:rPr>
      </w:pPr>
      <w:r>
        <w:rPr>
          <w:rFonts w:ascii="宋体" w:hAnsi="宋体" w:cs="宋体" w:hint="eastAsia"/>
          <w:szCs w:val="21"/>
        </w:rPr>
        <w:t>特此声明！</w:t>
      </w:r>
    </w:p>
    <w:p w:rsidR="00272DEE" w:rsidRDefault="00272DEE" w:rsidP="00CA7731">
      <w:pPr>
        <w:widowControl/>
        <w:adjustRightInd w:val="0"/>
        <w:snapToGrid w:val="0"/>
        <w:spacing w:beforeLines="50" w:line="360" w:lineRule="auto"/>
        <w:ind w:firstLine="420"/>
        <w:rPr>
          <w:rFonts w:ascii="宋体" w:cs="宋体"/>
          <w:szCs w:val="21"/>
        </w:rPr>
      </w:pPr>
    </w:p>
    <w:p w:rsidR="00272DEE" w:rsidRDefault="00272DEE" w:rsidP="00CA7731">
      <w:pPr>
        <w:widowControl/>
        <w:adjustRightInd w:val="0"/>
        <w:snapToGrid w:val="0"/>
        <w:spacing w:beforeLines="50" w:line="360" w:lineRule="auto"/>
        <w:ind w:firstLine="420"/>
        <w:rPr>
          <w:rFonts w:ascii="宋体" w:cs="宋体"/>
          <w:szCs w:val="21"/>
        </w:rPr>
      </w:pPr>
    </w:p>
    <w:p w:rsidR="00272DEE" w:rsidRDefault="00272DEE" w:rsidP="00CA7731">
      <w:pPr>
        <w:adjustRightInd w:val="0"/>
        <w:snapToGrid w:val="0"/>
        <w:spacing w:beforeLines="50" w:line="360" w:lineRule="auto"/>
        <w:rPr>
          <w:rFonts w:ascii="宋体" w:hAnsi="宋体" w:cs="宋体"/>
          <w:szCs w:val="21"/>
        </w:rPr>
      </w:pPr>
      <w:r>
        <w:rPr>
          <w:rFonts w:ascii="宋体" w:hAnsi="宋体" w:cs="宋体" w:hint="eastAsia"/>
          <w:szCs w:val="21"/>
        </w:rPr>
        <w:t>供应商名称（单位章）：</w:t>
      </w:r>
      <w:r>
        <w:rPr>
          <w:rFonts w:ascii="宋体" w:hAnsi="宋体" w:cs="宋体"/>
          <w:szCs w:val="21"/>
        </w:rPr>
        <w:t xml:space="preserve"> </w:t>
      </w:r>
    </w:p>
    <w:p w:rsidR="00272DEE" w:rsidRDefault="00272DEE" w:rsidP="00CA7731">
      <w:pPr>
        <w:adjustRightInd w:val="0"/>
        <w:snapToGrid w:val="0"/>
        <w:spacing w:beforeLines="50" w:line="360" w:lineRule="auto"/>
        <w:rPr>
          <w:rFonts w:ascii="宋体" w:cs="宋体"/>
          <w:szCs w:val="21"/>
        </w:rPr>
      </w:pPr>
      <w:r>
        <w:rPr>
          <w:rFonts w:ascii="宋体" w:hAnsi="宋体" w:cs="宋体" w:hint="eastAsia"/>
          <w:szCs w:val="21"/>
        </w:rPr>
        <w:t>法定代表人或其委托代理人（签字）：</w:t>
      </w:r>
    </w:p>
    <w:p w:rsidR="00272DEE" w:rsidRDefault="00272DEE">
      <w:pPr>
        <w:spacing w:line="480" w:lineRule="exact"/>
        <w:rPr>
          <w:rFonts w:ascii="宋体" w:cs="宋体"/>
          <w:szCs w:val="21"/>
        </w:rPr>
      </w:pPr>
      <w:r>
        <w:rPr>
          <w:rFonts w:ascii="宋体" w:hAnsi="宋体" w:cs="宋体" w:hint="eastAsia"/>
          <w:szCs w:val="21"/>
        </w:rPr>
        <w:t>日期：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p>
    <w:p w:rsidR="00272DEE" w:rsidRDefault="00272DEE">
      <w:pPr>
        <w:spacing w:line="480" w:lineRule="exact"/>
        <w:rPr>
          <w:rFonts w:ascii="宋体" w:cs="宋体"/>
          <w:b/>
          <w:bCs/>
          <w:sz w:val="32"/>
          <w:szCs w:val="32"/>
        </w:rPr>
      </w:pPr>
      <w:r>
        <w:rPr>
          <w:rFonts w:ascii="宋体" w:hAnsi="宋体" w:cs="宋体" w:hint="eastAsia"/>
          <w:b/>
          <w:bCs/>
          <w:sz w:val="32"/>
          <w:szCs w:val="32"/>
        </w:rPr>
        <w:t>附件</w:t>
      </w:r>
      <w:r>
        <w:rPr>
          <w:rFonts w:ascii="宋体" w:hAnsi="宋体" w:cs="宋体"/>
          <w:b/>
          <w:bCs/>
          <w:sz w:val="32"/>
          <w:szCs w:val="32"/>
        </w:rPr>
        <w:t xml:space="preserve">5  </w:t>
      </w:r>
      <w:r>
        <w:rPr>
          <w:rFonts w:ascii="宋体" w:hAnsi="宋体" w:cs="宋体" w:hint="eastAsia"/>
          <w:b/>
          <w:bCs/>
          <w:sz w:val="32"/>
          <w:szCs w:val="32"/>
        </w:rPr>
        <w:t>磋商文件规定的特定资格条件证明资料</w:t>
      </w:r>
    </w:p>
    <w:p w:rsidR="00272DEE" w:rsidRDefault="00272DEE">
      <w:pPr>
        <w:spacing w:line="480" w:lineRule="exact"/>
        <w:rPr>
          <w:rFonts w:ascii="宋体" w:cs="宋体"/>
          <w:szCs w:val="21"/>
        </w:rPr>
      </w:pPr>
    </w:p>
    <w:p w:rsidR="00272DEE" w:rsidRDefault="00272DEE">
      <w:pPr>
        <w:spacing w:line="480" w:lineRule="exact"/>
        <w:rPr>
          <w:rFonts w:ascii="宋体" w:cs="宋体"/>
          <w:szCs w:val="21"/>
        </w:rPr>
      </w:pPr>
      <w:r>
        <w:rPr>
          <w:rFonts w:ascii="宋体" w:hAnsi="宋体" w:cs="宋体" w:hint="eastAsia"/>
          <w:szCs w:val="21"/>
        </w:rPr>
        <w:t>备注：提供第二章</w:t>
      </w:r>
      <w:r>
        <w:rPr>
          <w:rFonts w:ascii="宋体" w:hAnsi="宋体" w:cs="宋体"/>
          <w:szCs w:val="21"/>
        </w:rPr>
        <w:t xml:space="preserve"> </w:t>
      </w:r>
      <w:r>
        <w:rPr>
          <w:rFonts w:ascii="宋体" w:hAnsi="宋体" w:cs="宋体" w:hint="eastAsia"/>
          <w:szCs w:val="21"/>
        </w:rPr>
        <w:t>磋商须知第</w:t>
      </w:r>
      <w:r>
        <w:rPr>
          <w:rFonts w:ascii="宋体" w:hAnsi="宋体" w:cs="宋体"/>
          <w:szCs w:val="21"/>
        </w:rPr>
        <w:t>3.1</w:t>
      </w:r>
      <w:r>
        <w:rPr>
          <w:rFonts w:ascii="宋体" w:hAnsi="宋体" w:cs="宋体" w:hint="eastAsia"/>
          <w:szCs w:val="21"/>
        </w:rPr>
        <w:t>款供应商特定资格条件证明资料的复印件。</w:t>
      </w:r>
    </w:p>
    <w:p w:rsidR="00272DEE" w:rsidRDefault="00272DEE">
      <w:pPr>
        <w:adjustRightInd w:val="0"/>
        <w:snapToGrid w:val="0"/>
        <w:spacing w:line="500" w:lineRule="exact"/>
        <w:rPr>
          <w:rFonts w:ascii="宋体"/>
          <w:color w:val="FF0000"/>
          <w:szCs w:val="21"/>
        </w:rPr>
      </w:pPr>
      <w:r>
        <w:rPr>
          <w:rFonts w:hAnsi="宋体" w:hint="eastAsia"/>
          <w:b/>
          <w:bCs/>
          <w:color w:val="FF0000"/>
          <w:szCs w:val="21"/>
        </w:rPr>
        <w:t>（</w:t>
      </w:r>
      <w:r>
        <w:rPr>
          <w:rFonts w:hAnsi="宋体"/>
          <w:b/>
          <w:bCs/>
          <w:color w:val="FF0000"/>
          <w:szCs w:val="21"/>
        </w:rPr>
        <w:t>1</w:t>
      </w:r>
      <w:r>
        <w:rPr>
          <w:rFonts w:hAnsi="宋体" w:hint="eastAsia"/>
          <w:b/>
          <w:bCs/>
          <w:color w:val="FF0000"/>
          <w:szCs w:val="21"/>
        </w:rPr>
        <w:t>）有效的医疗器械经营许可证或医疗器械生产许可证或体外诊断试剂类的药品经营许可证</w:t>
      </w:r>
      <w:r>
        <w:rPr>
          <w:rFonts w:hAnsi="宋体" w:hint="eastAsia"/>
          <w:color w:val="FF0000"/>
          <w:szCs w:val="21"/>
        </w:rPr>
        <w:t>。</w:t>
      </w:r>
    </w:p>
    <w:p w:rsidR="00272DEE" w:rsidRDefault="00272DEE">
      <w:pPr>
        <w:widowControl/>
        <w:jc w:val="left"/>
        <w:rPr>
          <w:rFonts w:ascii="宋体" w:cs="宋体"/>
          <w:b/>
          <w:szCs w:val="21"/>
        </w:rPr>
      </w:pPr>
      <w:r>
        <w:rPr>
          <w:rFonts w:ascii="宋体" w:cs="宋体"/>
          <w:b/>
          <w:szCs w:val="21"/>
        </w:rPr>
        <w:br w:type="page"/>
      </w:r>
    </w:p>
    <w:p w:rsidR="00272DEE" w:rsidRDefault="00272DEE">
      <w:pPr>
        <w:widowControl/>
        <w:jc w:val="left"/>
        <w:rPr>
          <w:rFonts w:ascii="宋体" w:cs="宋体"/>
          <w:b/>
          <w:szCs w:val="21"/>
        </w:rPr>
      </w:pPr>
    </w:p>
    <w:p w:rsidR="00272DEE" w:rsidRDefault="00272DEE">
      <w:pPr>
        <w:widowControl/>
        <w:jc w:val="left"/>
        <w:rPr>
          <w:rFonts w:ascii="宋体" w:cs="宋体"/>
          <w:b/>
          <w:szCs w:val="21"/>
        </w:rPr>
      </w:pPr>
    </w:p>
    <w:p w:rsidR="00272DEE" w:rsidRDefault="00272DEE">
      <w:pPr>
        <w:widowControl/>
        <w:jc w:val="left"/>
        <w:rPr>
          <w:rFonts w:ascii="宋体" w:cs="宋体"/>
          <w:b/>
          <w:szCs w:val="21"/>
        </w:rPr>
      </w:pPr>
      <w:r>
        <w:rPr>
          <w:rFonts w:ascii="宋体" w:hAnsi="宋体" w:cs="宋体" w:hint="eastAsia"/>
          <w:b/>
          <w:szCs w:val="21"/>
        </w:rPr>
        <w:t>附件</w:t>
      </w:r>
      <w:r>
        <w:rPr>
          <w:rFonts w:ascii="宋体" w:hAnsi="宋体" w:cs="宋体"/>
          <w:b/>
          <w:szCs w:val="21"/>
        </w:rPr>
        <w:t xml:space="preserve">6              </w:t>
      </w:r>
      <w:r>
        <w:rPr>
          <w:rFonts w:ascii="宋体" w:hAnsi="宋体" w:cs="宋体" w:hint="eastAsia"/>
          <w:b/>
          <w:szCs w:val="21"/>
        </w:rPr>
        <w:t>其他证明资料或说明</w:t>
      </w:r>
    </w:p>
    <w:p w:rsidR="00272DEE" w:rsidRDefault="00272DEE">
      <w:pPr>
        <w:widowControl/>
        <w:rPr>
          <w:rFonts w:ascii="宋体" w:cs="宋体"/>
          <w:b/>
          <w:szCs w:val="21"/>
        </w:rPr>
      </w:pPr>
      <w:r>
        <w:rPr>
          <w:rFonts w:ascii="宋体" w:hAnsi="宋体" w:cs="宋体" w:hint="eastAsia"/>
          <w:szCs w:val="21"/>
        </w:rPr>
        <w:t>备注：提供磋商文件或评分标准需要提供的相关证明文件复印件</w:t>
      </w:r>
    </w:p>
    <w:p w:rsidR="00272DEE" w:rsidRDefault="00272DEE">
      <w:pPr>
        <w:widowControl/>
        <w:rPr>
          <w:rFonts w:ascii="宋体" w:cs="宋体"/>
          <w:bCs/>
          <w:szCs w:val="21"/>
        </w:rPr>
      </w:pPr>
    </w:p>
    <w:p w:rsidR="00272DEE" w:rsidRDefault="00272DEE">
      <w:pPr>
        <w:rPr>
          <w:rFonts w:ascii="宋体" w:cs="宋体"/>
          <w:szCs w:val="21"/>
        </w:rPr>
      </w:pPr>
    </w:p>
    <w:p w:rsidR="00272DEE" w:rsidRDefault="00272DEE">
      <w:pPr>
        <w:pStyle w:val="BodyTextFirstIndent2"/>
        <w:rPr>
          <w:rFonts w:ascii="宋体" w:cs="宋体"/>
          <w:szCs w:val="21"/>
        </w:rPr>
      </w:pPr>
    </w:p>
    <w:p w:rsidR="00272DEE" w:rsidRDefault="00272DEE">
      <w:pPr>
        <w:pStyle w:val="BodyTextFirstIndent2"/>
        <w:rPr>
          <w:rFonts w:ascii="宋体" w:cs="宋体"/>
          <w:szCs w:val="21"/>
        </w:rPr>
      </w:pPr>
    </w:p>
    <w:p w:rsidR="00272DEE" w:rsidRDefault="00272DEE">
      <w:pPr>
        <w:pStyle w:val="BodyTextFirstIndent2"/>
        <w:rPr>
          <w:rFonts w:ascii="宋体" w:cs="宋体"/>
          <w:szCs w:val="21"/>
        </w:rPr>
      </w:pPr>
    </w:p>
    <w:p w:rsidR="00272DEE" w:rsidRDefault="00272DEE">
      <w:pPr>
        <w:pStyle w:val="BodyTextFirstIndent2"/>
        <w:rPr>
          <w:rFonts w:ascii="宋体" w:cs="宋体"/>
          <w:szCs w:val="21"/>
        </w:rPr>
      </w:pPr>
    </w:p>
    <w:p w:rsidR="00272DEE" w:rsidRDefault="00272DEE">
      <w:pPr>
        <w:pStyle w:val="BodyTextFirstIndent2"/>
        <w:rPr>
          <w:rFonts w:ascii="宋体" w:cs="宋体"/>
          <w:szCs w:val="21"/>
        </w:rPr>
      </w:pPr>
    </w:p>
    <w:p w:rsidR="00272DEE" w:rsidRDefault="00272DEE">
      <w:pPr>
        <w:pStyle w:val="BodyTextFirstIndent2"/>
        <w:rPr>
          <w:rFonts w:ascii="宋体" w:cs="宋体"/>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Cs w:val="21"/>
        </w:rPr>
      </w:pPr>
    </w:p>
    <w:p w:rsidR="00272DEE" w:rsidRDefault="00272DEE">
      <w:pPr>
        <w:spacing w:line="360" w:lineRule="exact"/>
        <w:jc w:val="center"/>
        <w:rPr>
          <w:rFonts w:ascii="宋体" w:cs="宋体"/>
          <w:b/>
          <w:sz w:val="32"/>
          <w:szCs w:val="32"/>
        </w:rPr>
      </w:pPr>
      <w:r>
        <w:rPr>
          <w:rFonts w:ascii="宋体" w:hAnsi="宋体" w:cs="宋体" w:hint="eastAsia"/>
          <w:b/>
          <w:sz w:val="32"/>
          <w:szCs w:val="32"/>
        </w:rPr>
        <w:t>三、技术</w:t>
      </w:r>
      <w:r>
        <w:rPr>
          <w:rFonts w:ascii="宋体" w:hAnsi="宋体" w:cs="宋体"/>
          <w:b/>
          <w:sz w:val="32"/>
          <w:szCs w:val="32"/>
        </w:rPr>
        <w:t>/</w:t>
      </w:r>
      <w:r>
        <w:rPr>
          <w:rFonts w:ascii="宋体" w:hAnsi="宋体" w:cs="宋体" w:hint="eastAsia"/>
          <w:b/>
          <w:sz w:val="32"/>
          <w:szCs w:val="32"/>
        </w:rPr>
        <w:t>商务响应与偏离表</w:t>
      </w:r>
    </w:p>
    <w:p w:rsidR="00272DEE" w:rsidRDefault="00272DEE">
      <w:pPr>
        <w:adjustRightInd w:val="0"/>
        <w:snapToGrid w:val="0"/>
        <w:ind w:leftChars="-42" w:left="-88" w:firstLineChars="150" w:firstLine="315"/>
        <w:rPr>
          <w:rFonts w:ascii="宋体" w:cs="宋体"/>
          <w:szCs w:val="21"/>
          <w:u w:val="single"/>
        </w:rPr>
      </w:pPr>
    </w:p>
    <w:tbl>
      <w:tblPr>
        <w:tblW w:w="87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A0"/>
      </w:tblPr>
      <w:tblGrid>
        <w:gridCol w:w="634"/>
        <w:gridCol w:w="1685"/>
        <w:gridCol w:w="1948"/>
        <w:gridCol w:w="2600"/>
        <w:gridCol w:w="1214"/>
        <w:gridCol w:w="661"/>
      </w:tblGrid>
      <w:tr w:rsidR="00272DEE" w:rsidRPr="00F116A7">
        <w:trPr>
          <w:trHeight w:val="504"/>
          <w:jc w:val="center"/>
        </w:trPr>
        <w:tc>
          <w:tcPr>
            <w:tcW w:w="634" w:type="dxa"/>
            <w:tcBorders>
              <w:top w:val="double" w:sz="4" w:space="0" w:color="auto"/>
            </w:tcBorders>
            <w:vAlign w:val="center"/>
          </w:tcPr>
          <w:p w:rsidR="00272DEE" w:rsidRDefault="00272DEE">
            <w:pPr>
              <w:adjustRightInd w:val="0"/>
              <w:snapToGrid w:val="0"/>
              <w:ind w:leftChars="-42" w:left="-88"/>
              <w:jc w:val="center"/>
              <w:rPr>
                <w:rFonts w:ascii="宋体" w:cs="宋体"/>
                <w:bCs/>
                <w:szCs w:val="21"/>
              </w:rPr>
            </w:pPr>
            <w:r>
              <w:rPr>
                <w:rFonts w:ascii="宋体" w:hAnsi="宋体" w:cs="宋体" w:hint="eastAsia"/>
                <w:bCs/>
                <w:szCs w:val="21"/>
              </w:rPr>
              <w:t>序号</w:t>
            </w:r>
          </w:p>
        </w:tc>
        <w:tc>
          <w:tcPr>
            <w:tcW w:w="1685" w:type="dxa"/>
            <w:tcBorders>
              <w:top w:val="double" w:sz="4" w:space="0" w:color="auto"/>
            </w:tcBorders>
            <w:vAlign w:val="center"/>
          </w:tcPr>
          <w:p w:rsidR="00272DEE" w:rsidRDefault="00272DEE">
            <w:pPr>
              <w:adjustRightInd w:val="0"/>
              <w:snapToGrid w:val="0"/>
              <w:ind w:leftChars="-42" w:left="-88"/>
              <w:jc w:val="center"/>
              <w:rPr>
                <w:rFonts w:ascii="宋体" w:cs="宋体"/>
                <w:szCs w:val="21"/>
              </w:rPr>
            </w:pPr>
            <w:r>
              <w:rPr>
                <w:rFonts w:ascii="宋体" w:hAnsi="宋体" w:cs="宋体" w:hint="eastAsia"/>
                <w:szCs w:val="21"/>
              </w:rPr>
              <w:t>磋商文件条目号</w:t>
            </w:r>
          </w:p>
        </w:tc>
        <w:tc>
          <w:tcPr>
            <w:tcW w:w="1948" w:type="dxa"/>
            <w:tcBorders>
              <w:top w:val="double" w:sz="4" w:space="0" w:color="auto"/>
            </w:tcBorders>
            <w:vAlign w:val="center"/>
          </w:tcPr>
          <w:p w:rsidR="00272DEE" w:rsidRDefault="00272DEE">
            <w:pPr>
              <w:adjustRightInd w:val="0"/>
              <w:snapToGrid w:val="0"/>
              <w:ind w:leftChars="-42" w:left="-88"/>
              <w:jc w:val="center"/>
              <w:rPr>
                <w:rFonts w:ascii="宋体" w:cs="宋体"/>
                <w:szCs w:val="21"/>
              </w:rPr>
            </w:pPr>
            <w:r>
              <w:rPr>
                <w:rFonts w:ascii="宋体" w:hAnsi="宋体" w:cs="宋体" w:hint="eastAsia"/>
                <w:szCs w:val="21"/>
              </w:rPr>
              <w:t>采购规格</w:t>
            </w:r>
            <w:r>
              <w:rPr>
                <w:rFonts w:ascii="宋体" w:hAnsi="宋体" w:cs="宋体"/>
                <w:szCs w:val="21"/>
              </w:rPr>
              <w:t>/</w:t>
            </w:r>
            <w:r>
              <w:rPr>
                <w:rFonts w:ascii="宋体" w:hAnsi="宋体" w:cs="宋体" w:hint="eastAsia"/>
                <w:szCs w:val="21"/>
              </w:rPr>
              <w:t>商务条款</w:t>
            </w:r>
          </w:p>
        </w:tc>
        <w:tc>
          <w:tcPr>
            <w:tcW w:w="2600" w:type="dxa"/>
            <w:tcBorders>
              <w:top w:val="double" w:sz="4" w:space="0" w:color="auto"/>
            </w:tcBorders>
            <w:vAlign w:val="center"/>
          </w:tcPr>
          <w:p w:rsidR="00272DEE" w:rsidRDefault="00272DEE">
            <w:pPr>
              <w:adjustRightInd w:val="0"/>
              <w:snapToGrid w:val="0"/>
              <w:ind w:leftChars="-42" w:left="-88"/>
              <w:jc w:val="center"/>
              <w:rPr>
                <w:rFonts w:ascii="宋体" w:cs="宋体"/>
                <w:szCs w:val="21"/>
              </w:rPr>
            </w:pPr>
            <w:r>
              <w:rPr>
                <w:rFonts w:ascii="宋体" w:hAnsi="宋体" w:cs="宋体" w:hint="eastAsia"/>
                <w:szCs w:val="21"/>
              </w:rPr>
              <w:t>响应文件的规格</w:t>
            </w:r>
            <w:r>
              <w:rPr>
                <w:rFonts w:ascii="宋体" w:hAnsi="宋体" w:cs="宋体"/>
                <w:szCs w:val="21"/>
              </w:rPr>
              <w:t>/</w:t>
            </w:r>
            <w:r>
              <w:rPr>
                <w:rFonts w:ascii="宋体" w:hAnsi="宋体" w:cs="宋体" w:hint="eastAsia"/>
                <w:szCs w:val="21"/>
              </w:rPr>
              <w:t>商务条款</w:t>
            </w:r>
          </w:p>
        </w:tc>
        <w:tc>
          <w:tcPr>
            <w:tcW w:w="1214" w:type="dxa"/>
            <w:tcBorders>
              <w:top w:val="double" w:sz="4" w:space="0" w:color="auto"/>
            </w:tcBorders>
            <w:vAlign w:val="center"/>
          </w:tcPr>
          <w:p w:rsidR="00272DEE" w:rsidRDefault="00272DEE">
            <w:pPr>
              <w:adjustRightInd w:val="0"/>
              <w:snapToGrid w:val="0"/>
              <w:ind w:leftChars="-42" w:left="-88"/>
              <w:jc w:val="center"/>
              <w:rPr>
                <w:rFonts w:ascii="宋体" w:cs="宋体"/>
                <w:szCs w:val="21"/>
              </w:rPr>
            </w:pPr>
            <w:r>
              <w:rPr>
                <w:rFonts w:ascii="宋体" w:hAnsi="宋体" w:cs="宋体" w:hint="eastAsia"/>
                <w:szCs w:val="21"/>
              </w:rPr>
              <w:t>响应与偏离</w:t>
            </w:r>
          </w:p>
        </w:tc>
        <w:tc>
          <w:tcPr>
            <w:tcW w:w="661" w:type="dxa"/>
            <w:tcBorders>
              <w:top w:val="double" w:sz="4" w:space="0" w:color="auto"/>
            </w:tcBorders>
            <w:vAlign w:val="center"/>
          </w:tcPr>
          <w:p w:rsidR="00272DEE" w:rsidRDefault="00272DEE">
            <w:pPr>
              <w:adjustRightInd w:val="0"/>
              <w:snapToGrid w:val="0"/>
              <w:ind w:leftChars="-42" w:left="-88"/>
              <w:jc w:val="center"/>
              <w:rPr>
                <w:rFonts w:ascii="宋体" w:cs="宋体"/>
                <w:szCs w:val="21"/>
              </w:rPr>
            </w:pPr>
            <w:r>
              <w:rPr>
                <w:rFonts w:ascii="宋体" w:hAnsi="宋体" w:cs="宋体" w:hint="eastAsia"/>
                <w:szCs w:val="21"/>
              </w:rPr>
              <w:t>说明</w:t>
            </w:r>
          </w:p>
        </w:tc>
      </w:tr>
      <w:tr w:rsidR="00272DEE" w:rsidRPr="00F116A7">
        <w:trPr>
          <w:trHeight w:val="505"/>
          <w:jc w:val="center"/>
        </w:trPr>
        <w:tc>
          <w:tcPr>
            <w:tcW w:w="634" w:type="dxa"/>
          </w:tcPr>
          <w:p w:rsidR="00272DEE" w:rsidRDefault="00272DEE">
            <w:pPr>
              <w:adjustRightInd w:val="0"/>
              <w:snapToGrid w:val="0"/>
              <w:ind w:leftChars="-42" w:left="-88"/>
              <w:jc w:val="center"/>
              <w:rPr>
                <w:rFonts w:ascii="宋体" w:cs="宋体"/>
                <w:szCs w:val="21"/>
              </w:rPr>
            </w:pPr>
          </w:p>
        </w:tc>
        <w:tc>
          <w:tcPr>
            <w:tcW w:w="1685" w:type="dxa"/>
            <w:vAlign w:val="center"/>
          </w:tcPr>
          <w:p w:rsidR="00272DEE" w:rsidRDefault="00272DEE">
            <w:pPr>
              <w:adjustRightInd w:val="0"/>
              <w:snapToGrid w:val="0"/>
              <w:ind w:leftChars="-42" w:left="-88"/>
              <w:jc w:val="center"/>
              <w:rPr>
                <w:rFonts w:ascii="宋体" w:cs="宋体"/>
                <w:szCs w:val="21"/>
              </w:rPr>
            </w:pPr>
          </w:p>
        </w:tc>
        <w:tc>
          <w:tcPr>
            <w:tcW w:w="1948" w:type="dxa"/>
            <w:vAlign w:val="center"/>
          </w:tcPr>
          <w:p w:rsidR="00272DEE" w:rsidRDefault="00272DEE">
            <w:pPr>
              <w:adjustRightInd w:val="0"/>
              <w:snapToGrid w:val="0"/>
              <w:ind w:leftChars="-42" w:left="-88"/>
              <w:jc w:val="center"/>
              <w:rPr>
                <w:rFonts w:ascii="宋体" w:cs="宋体"/>
                <w:szCs w:val="21"/>
              </w:rPr>
            </w:pPr>
          </w:p>
        </w:tc>
        <w:tc>
          <w:tcPr>
            <w:tcW w:w="2600" w:type="dxa"/>
            <w:vAlign w:val="center"/>
          </w:tcPr>
          <w:p w:rsidR="00272DEE" w:rsidRDefault="00272DEE">
            <w:pPr>
              <w:adjustRightInd w:val="0"/>
              <w:snapToGrid w:val="0"/>
              <w:ind w:leftChars="-42" w:left="-88"/>
              <w:jc w:val="center"/>
              <w:rPr>
                <w:rFonts w:ascii="宋体" w:cs="宋体"/>
                <w:szCs w:val="21"/>
              </w:rPr>
            </w:pPr>
          </w:p>
        </w:tc>
        <w:tc>
          <w:tcPr>
            <w:tcW w:w="1214" w:type="dxa"/>
            <w:vAlign w:val="center"/>
          </w:tcPr>
          <w:p w:rsidR="00272DEE" w:rsidRDefault="00272DEE">
            <w:pPr>
              <w:adjustRightInd w:val="0"/>
              <w:snapToGrid w:val="0"/>
              <w:ind w:leftChars="-42" w:left="-88"/>
              <w:jc w:val="center"/>
              <w:rPr>
                <w:rFonts w:ascii="宋体" w:cs="宋体"/>
                <w:szCs w:val="21"/>
              </w:rPr>
            </w:pPr>
          </w:p>
        </w:tc>
        <w:tc>
          <w:tcPr>
            <w:tcW w:w="661" w:type="dxa"/>
            <w:vAlign w:val="center"/>
          </w:tcPr>
          <w:p w:rsidR="00272DEE" w:rsidRDefault="00272DEE">
            <w:pPr>
              <w:adjustRightInd w:val="0"/>
              <w:snapToGrid w:val="0"/>
              <w:ind w:leftChars="-42" w:left="-88"/>
              <w:jc w:val="center"/>
              <w:rPr>
                <w:rFonts w:ascii="宋体" w:cs="宋体"/>
                <w:szCs w:val="21"/>
              </w:rPr>
            </w:pPr>
          </w:p>
        </w:tc>
      </w:tr>
      <w:tr w:rsidR="00272DEE" w:rsidRPr="00F116A7">
        <w:trPr>
          <w:trHeight w:val="505"/>
          <w:jc w:val="center"/>
        </w:trPr>
        <w:tc>
          <w:tcPr>
            <w:tcW w:w="634" w:type="dxa"/>
          </w:tcPr>
          <w:p w:rsidR="00272DEE" w:rsidRDefault="00272DEE">
            <w:pPr>
              <w:adjustRightInd w:val="0"/>
              <w:snapToGrid w:val="0"/>
              <w:ind w:leftChars="-42" w:left="-88"/>
              <w:jc w:val="center"/>
              <w:rPr>
                <w:rFonts w:ascii="宋体" w:cs="宋体"/>
                <w:szCs w:val="21"/>
              </w:rPr>
            </w:pPr>
          </w:p>
        </w:tc>
        <w:tc>
          <w:tcPr>
            <w:tcW w:w="1685" w:type="dxa"/>
            <w:vAlign w:val="center"/>
          </w:tcPr>
          <w:p w:rsidR="00272DEE" w:rsidRDefault="00272DEE">
            <w:pPr>
              <w:adjustRightInd w:val="0"/>
              <w:snapToGrid w:val="0"/>
              <w:ind w:leftChars="-42" w:left="-88"/>
              <w:jc w:val="center"/>
              <w:rPr>
                <w:rFonts w:ascii="宋体" w:cs="宋体"/>
                <w:szCs w:val="21"/>
              </w:rPr>
            </w:pPr>
          </w:p>
        </w:tc>
        <w:tc>
          <w:tcPr>
            <w:tcW w:w="1948" w:type="dxa"/>
            <w:vAlign w:val="center"/>
          </w:tcPr>
          <w:p w:rsidR="00272DEE" w:rsidRDefault="00272DEE">
            <w:pPr>
              <w:adjustRightInd w:val="0"/>
              <w:snapToGrid w:val="0"/>
              <w:ind w:leftChars="-42" w:left="-88"/>
              <w:jc w:val="center"/>
              <w:rPr>
                <w:rFonts w:ascii="宋体" w:cs="宋体"/>
                <w:szCs w:val="21"/>
              </w:rPr>
            </w:pPr>
          </w:p>
        </w:tc>
        <w:tc>
          <w:tcPr>
            <w:tcW w:w="2600" w:type="dxa"/>
            <w:vAlign w:val="center"/>
          </w:tcPr>
          <w:p w:rsidR="00272DEE" w:rsidRDefault="00272DEE">
            <w:pPr>
              <w:adjustRightInd w:val="0"/>
              <w:snapToGrid w:val="0"/>
              <w:ind w:leftChars="-42" w:left="-88"/>
              <w:jc w:val="center"/>
              <w:rPr>
                <w:rFonts w:ascii="宋体" w:cs="宋体"/>
                <w:szCs w:val="21"/>
              </w:rPr>
            </w:pPr>
          </w:p>
        </w:tc>
        <w:tc>
          <w:tcPr>
            <w:tcW w:w="1214" w:type="dxa"/>
            <w:vAlign w:val="center"/>
          </w:tcPr>
          <w:p w:rsidR="00272DEE" w:rsidRDefault="00272DEE">
            <w:pPr>
              <w:adjustRightInd w:val="0"/>
              <w:snapToGrid w:val="0"/>
              <w:ind w:leftChars="-42" w:left="-88"/>
              <w:jc w:val="center"/>
              <w:rPr>
                <w:rFonts w:ascii="宋体" w:cs="宋体"/>
                <w:szCs w:val="21"/>
              </w:rPr>
            </w:pPr>
          </w:p>
        </w:tc>
        <w:tc>
          <w:tcPr>
            <w:tcW w:w="661" w:type="dxa"/>
            <w:vAlign w:val="center"/>
          </w:tcPr>
          <w:p w:rsidR="00272DEE" w:rsidRDefault="00272DEE">
            <w:pPr>
              <w:adjustRightInd w:val="0"/>
              <w:snapToGrid w:val="0"/>
              <w:ind w:leftChars="-42" w:left="-88"/>
              <w:jc w:val="center"/>
              <w:rPr>
                <w:rFonts w:ascii="宋体" w:cs="宋体"/>
                <w:szCs w:val="21"/>
              </w:rPr>
            </w:pPr>
          </w:p>
        </w:tc>
      </w:tr>
      <w:tr w:rsidR="00272DEE" w:rsidRPr="00F116A7">
        <w:trPr>
          <w:trHeight w:val="505"/>
          <w:jc w:val="center"/>
        </w:trPr>
        <w:tc>
          <w:tcPr>
            <w:tcW w:w="634" w:type="dxa"/>
          </w:tcPr>
          <w:p w:rsidR="00272DEE" w:rsidRDefault="00272DEE">
            <w:pPr>
              <w:adjustRightInd w:val="0"/>
              <w:snapToGrid w:val="0"/>
              <w:ind w:leftChars="-42" w:left="-88"/>
              <w:jc w:val="center"/>
              <w:rPr>
                <w:rFonts w:ascii="宋体" w:cs="宋体"/>
                <w:szCs w:val="21"/>
              </w:rPr>
            </w:pPr>
          </w:p>
        </w:tc>
        <w:tc>
          <w:tcPr>
            <w:tcW w:w="1685" w:type="dxa"/>
            <w:vAlign w:val="center"/>
          </w:tcPr>
          <w:p w:rsidR="00272DEE" w:rsidRDefault="00272DEE">
            <w:pPr>
              <w:adjustRightInd w:val="0"/>
              <w:snapToGrid w:val="0"/>
              <w:ind w:leftChars="-42" w:left="-88"/>
              <w:jc w:val="center"/>
              <w:rPr>
                <w:rFonts w:ascii="宋体" w:cs="宋体"/>
                <w:szCs w:val="21"/>
              </w:rPr>
            </w:pPr>
          </w:p>
        </w:tc>
        <w:tc>
          <w:tcPr>
            <w:tcW w:w="1948" w:type="dxa"/>
            <w:vAlign w:val="center"/>
          </w:tcPr>
          <w:p w:rsidR="00272DEE" w:rsidRDefault="00272DEE">
            <w:pPr>
              <w:adjustRightInd w:val="0"/>
              <w:snapToGrid w:val="0"/>
              <w:ind w:leftChars="-42" w:left="-88"/>
              <w:jc w:val="center"/>
              <w:rPr>
                <w:rFonts w:ascii="宋体" w:cs="宋体"/>
                <w:szCs w:val="21"/>
              </w:rPr>
            </w:pPr>
          </w:p>
        </w:tc>
        <w:tc>
          <w:tcPr>
            <w:tcW w:w="2600" w:type="dxa"/>
            <w:vAlign w:val="center"/>
          </w:tcPr>
          <w:p w:rsidR="00272DEE" w:rsidRDefault="00272DEE">
            <w:pPr>
              <w:adjustRightInd w:val="0"/>
              <w:snapToGrid w:val="0"/>
              <w:ind w:leftChars="-42" w:left="-88"/>
              <w:jc w:val="center"/>
              <w:rPr>
                <w:rFonts w:ascii="宋体" w:cs="宋体"/>
                <w:szCs w:val="21"/>
              </w:rPr>
            </w:pPr>
          </w:p>
        </w:tc>
        <w:tc>
          <w:tcPr>
            <w:tcW w:w="1214" w:type="dxa"/>
            <w:vAlign w:val="center"/>
          </w:tcPr>
          <w:p w:rsidR="00272DEE" w:rsidRDefault="00272DEE">
            <w:pPr>
              <w:adjustRightInd w:val="0"/>
              <w:snapToGrid w:val="0"/>
              <w:ind w:leftChars="-42" w:left="-88"/>
              <w:jc w:val="center"/>
              <w:rPr>
                <w:rFonts w:ascii="宋体" w:cs="宋体"/>
                <w:szCs w:val="21"/>
              </w:rPr>
            </w:pPr>
          </w:p>
        </w:tc>
        <w:tc>
          <w:tcPr>
            <w:tcW w:w="661" w:type="dxa"/>
            <w:vAlign w:val="center"/>
          </w:tcPr>
          <w:p w:rsidR="00272DEE" w:rsidRDefault="00272DEE">
            <w:pPr>
              <w:adjustRightInd w:val="0"/>
              <w:snapToGrid w:val="0"/>
              <w:ind w:leftChars="-42" w:left="-88"/>
              <w:jc w:val="center"/>
              <w:rPr>
                <w:rFonts w:ascii="宋体" w:cs="宋体"/>
                <w:szCs w:val="21"/>
              </w:rPr>
            </w:pPr>
          </w:p>
        </w:tc>
      </w:tr>
      <w:tr w:rsidR="00272DEE" w:rsidRPr="00F116A7">
        <w:trPr>
          <w:trHeight w:val="505"/>
          <w:jc w:val="center"/>
        </w:trPr>
        <w:tc>
          <w:tcPr>
            <w:tcW w:w="634" w:type="dxa"/>
          </w:tcPr>
          <w:p w:rsidR="00272DEE" w:rsidRDefault="00272DEE">
            <w:pPr>
              <w:adjustRightInd w:val="0"/>
              <w:snapToGrid w:val="0"/>
              <w:ind w:leftChars="-42" w:left="-88"/>
              <w:jc w:val="center"/>
              <w:rPr>
                <w:rFonts w:ascii="宋体" w:cs="宋体"/>
                <w:szCs w:val="21"/>
              </w:rPr>
            </w:pPr>
          </w:p>
        </w:tc>
        <w:tc>
          <w:tcPr>
            <w:tcW w:w="1685" w:type="dxa"/>
            <w:vAlign w:val="center"/>
          </w:tcPr>
          <w:p w:rsidR="00272DEE" w:rsidRDefault="00272DEE">
            <w:pPr>
              <w:adjustRightInd w:val="0"/>
              <w:snapToGrid w:val="0"/>
              <w:ind w:leftChars="-42" w:left="-88"/>
              <w:jc w:val="center"/>
              <w:rPr>
                <w:rFonts w:ascii="宋体" w:cs="宋体"/>
                <w:szCs w:val="21"/>
              </w:rPr>
            </w:pPr>
          </w:p>
        </w:tc>
        <w:tc>
          <w:tcPr>
            <w:tcW w:w="1948" w:type="dxa"/>
            <w:vAlign w:val="center"/>
          </w:tcPr>
          <w:p w:rsidR="00272DEE" w:rsidRDefault="00272DEE">
            <w:pPr>
              <w:adjustRightInd w:val="0"/>
              <w:snapToGrid w:val="0"/>
              <w:ind w:leftChars="-42" w:left="-88"/>
              <w:jc w:val="center"/>
              <w:rPr>
                <w:rFonts w:ascii="宋体" w:cs="宋体"/>
                <w:szCs w:val="21"/>
              </w:rPr>
            </w:pPr>
          </w:p>
        </w:tc>
        <w:tc>
          <w:tcPr>
            <w:tcW w:w="2600" w:type="dxa"/>
            <w:vAlign w:val="center"/>
          </w:tcPr>
          <w:p w:rsidR="00272DEE" w:rsidRDefault="00272DEE">
            <w:pPr>
              <w:adjustRightInd w:val="0"/>
              <w:snapToGrid w:val="0"/>
              <w:ind w:leftChars="-42" w:left="-88"/>
              <w:jc w:val="center"/>
              <w:rPr>
                <w:rFonts w:ascii="宋体" w:cs="宋体"/>
                <w:szCs w:val="21"/>
              </w:rPr>
            </w:pPr>
          </w:p>
        </w:tc>
        <w:tc>
          <w:tcPr>
            <w:tcW w:w="1214" w:type="dxa"/>
            <w:vAlign w:val="center"/>
          </w:tcPr>
          <w:p w:rsidR="00272DEE" w:rsidRDefault="00272DEE">
            <w:pPr>
              <w:adjustRightInd w:val="0"/>
              <w:snapToGrid w:val="0"/>
              <w:ind w:leftChars="-42" w:left="-88"/>
              <w:jc w:val="center"/>
              <w:rPr>
                <w:rFonts w:ascii="宋体" w:cs="宋体"/>
                <w:szCs w:val="21"/>
              </w:rPr>
            </w:pPr>
          </w:p>
        </w:tc>
        <w:tc>
          <w:tcPr>
            <w:tcW w:w="661" w:type="dxa"/>
            <w:vAlign w:val="center"/>
          </w:tcPr>
          <w:p w:rsidR="00272DEE" w:rsidRDefault="00272DEE">
            <w:pPr>
              <w:adjustRightInd w:val="0"/>
              <w:snapToGrid w:val="0"/>
              <w:ind w:leftChars="-42" w:left="-88"/>
              <w:jc w:val="center"/>
              <w:rPr>
                <w:rFonts w:ascii="宋体" w:cs="宋体"/>
                <w:szCs w:val="21"/>
              </w:rPr>
            </w:pPr>
          </w:p>
        </w:tc>
      </w:tr>
      <w:tr w:rsidR="00272DEE" w:rsidRPr="00F116A7">
        <w:trPr>
          <w:trHeight w:val="505"/>
          <w:jc w:val="center"/>
        </w:trPr>
        <w:tc>
          <w:tcPr>
            <w:tcW w:w="634" w:type="dxa"/>
            <w:tcBorders>
              <w:bottom w:val="double" w:sz="4" w:space="0" w:color="auto"/>
            </w:tcBorders>
          </w:tcPr>
          <w:p w:rsidR="00272DEE" w:rsidRDefault="00272DEE">
            <w:pPr>
              <w:adjustRightInd w:val="0"/>
              <w:snapToGrid w:val="0"/>
              <w:ind w:leftChars="-42" w:left="-88"/>
              <w:jc w:val="center"/>
              <w:rPr>
                <w:rFonts w:ascii="宋体" w:cs="宋体"/>
                <w:szCs w:val="21"/>
              </w:rPr>
            </w:pPr>
          </w:p>
        </w:tc>
        <w:tc>
          <w:tcPr>
            <w:tcW w:w="1685" w:type="dxa"/>
            <w:tcBorders>
              <w:bottom w:val="double" w:sz="4" w:space="0" w:color="auto"/>
            </w:tcBorders>
            <w:vAlign w:val="center"/>
          </w:tcPr>
          <w:p w:rsidR="00272DEE" w:rsidRDefault="00272DEE">
            <w:pPr>
              <w:adjustRightInd w:val="0"/>
              <w:snapToGrid w:val="0"/>
              <w:ind w:leftChars="-42" w:left="-88"/>
              <w:jc w:val="center"/>
              <w:rPr>
                <w:rFonts w:ascii="宋体" w:cs="宋体"/>
                <w:szCs w:val="21"/>
              </w:rPr>
            </w:pPr>
          </w:p>
        </w:tc>
        <w:tc>
          <w:tcPr>
            <w:tcW w:w="1948" w:type="dxa"/>
            <w:tcBorders>
              <w:bottom w:val="double" w:sz="4" w:space="0" w:color="auto"/>
            </w:tcBorders>
            <w:vAlign w:val="center"/>
          </w:tcPr>
          <w:p w:rsidR="00272DEE" w:rsidRDefault="00272DEE">
            <w:pPr>
              <w:adjustRightInd w:val="0"/>
              <w:snapToGrid w:val="0"/>
              <w:ind w:leftChars="-42" w:left="-88"/>
              <w:jc w:val="center"/>
              <w:rPr>
                <w:rFonts w:ascii="宋体" w:cs="宋体"/>
                <w:szCs w:val="21"/>
              </w:rPr>
            </w:pPr>
          </w:p>
        </w:tc>
        <w:tc>
          <w:tcPr>
            <w:tcW w:w="2600" w:type="dxa"/>
            <w:tcBorders>
              <w:bottom w:val="double" w:sz="4" w:space="0" w:color="auto"/>
            </w:tcBorders>
            <w:vAlign w:val="center"/>
          </w:tcPr>
          <w:p w:rsidR="00272DEE" w:rsidRDefault="00272DEE">
            <w:pPr>
              <w:adjustRightInd w:val="0"/>
              <w:snapToGrid w:val="0"/>
              <w:ind w:leftChars="-42" w:left="-88"/>
              <w:jc w:val="center"/>
              <w:rPr>
                <w:rFonts w:ascii="宋体" w:cs="宋体"/>
                <w:szCs w:val="21"/>
              </w:rPr>
            </w:pPr>
          </w:p>
        </w:tc>
        <w:tc>
          <w:tcPr>
            <w:tcW w:w="1214" w:type="dxa"/>
            <w:tcBorders>
              <w:bottom w:val="double" w:sz="4" w:space="0" w:color="auto"/>
            </w:tcBorders>
            <w:vAlign w:val="center"/>
          </w:tcPr>
          <w:p w:rsidR="00272DEE" w:rsidRDefault="00272DEE">
            <w:pPr>
              <w:adjustRightInd w:val="0"/>
              <w:snapToGrid w:val="0"/>
              <w:ind w:leftChars="-42" w:left="-88"/>
              <w:jc w:val="center"/>
              <w:rPr>
                <w:rFonts w:ascii="宋体" w:cs="宋体"/>
                <w:szCs w:val="21"/>
              </w:rPr>
            </w:pPr>
          </w:p>
        </w:tc>
        <w:tc>
          <w:tcPr>
            <w:tcW w:w="661" w:type="dxa"/>
            <w:tcBorders>
              <w:bottom w:val="double" w:sz="4" w:space="0" w:color="auto"/>
            </w:tcBorders>
            <w:vAlign w:val="center"/>
          </w:tcPr>
          <w:p w:rsidR="00272DEE" w:rsidRDefault="00272DEE">
            <w:pPr>
              <w:adjustRightInd w:val="0"/>
              <w:snapToGrid w:val="0"/>
              <w:ind w:leftChars="-42" w:left="-88"/>
              <w:jc w:val="center"/>
              <w:rPr>
                <w:rFonts w:ascii="宋体" w:cs="宋体"/>
                <w:szCs w:val="21"/>
              </w:rPr>
            </w:pPr>
          </w:p>
        </w:tc>
      </w:tr>
    </w:tbl>
    <w:p w:rsidR="00272DEE" w:rsidRDefault="00272DEE">
      <w:pPr>
        <w:adjustRightInd w:val="0"/>
        <w:snapToGrid w:val="0"/>
        <w:spacing w:line="360" w:lineRule="auto"/>
        <w:ind w:leftChars="-42" w:left="-88"/>
        <w:rPr>
          <w:rFonts w:ascii="宋体" w:cs="宋体"/>
          <w:szCs w:val="21"/>
        </w:rPr>
      </w:pPr>
      <w:r>
        <w:rPr>
          <w:rFonts w:ascii="宋体" w:hAnsi="宋体" w:cs="宋体" w:hint="eastAsia"/>
          <w:szCs w:val="21"/>
        </w:rPr>
        <w:t>说明：</w:t>
      </w:r>
      <w:r>
        <w:rPr>
          <w:rFonts w:ascii="宋体" w:hAnsi="宋体" w:cs="宋体"/>
          <w:szCs w:val="21"/>
        </w:rPr>
        <w:t>1</w:t>
      </w:r>
      <w:r>
        <w:rPr>
          <w:rFonts w:ascii="宋体" w:hAnsi="宋体" w:cs="宋体" w:hint="eastAsia"/>
          <w:szCs w:val="21"/>
        </w:rPr>
        <w:t>、“响应与偏离”应注明“响应”或“偏离”。</w:t>
      </w:r>
    </w:p>
    <w:p w:rsidR="00272DEE" w:rsidRDefault="00272DEE">
      <w:pPr>
        <w:adjustRightInd w:val="0"/>
        <w:snapToGrid w:val="0"/>
        <w:spacing w:line="360" w:lineRule="auto"/>
        <w:ind w:left="567"/>
        <w:rPr>
          <w:rFonts w:ascii="宋体" w:cs="宋体"/>
          <w:szCs w:val="21"/>
        </w:rPr>
      </w:pPr>
      <w:r>
        <w:rPr>
          <w:rFonts w:ascii="宋体" w:hAnsi="宋体" w:cs="宋体"/>
          <w:szCs w:val="21"/>
        </w:rPr>
        <w:t>2</w:t>
      </w:r>
      <w:r>
        <w:rPr>
          <w:rFonts w:ascii="宋体" w:hAnsi="宋体" w:cs="宋体" w:hint="eastAsia"/>
          <w:szCs w:val="21"/>
        </w:rPr>
        <w:t>、属磋商文件规定可能变动的内容在“说明”栏中注明。</w:t>
      </w:r>
    </w:p>
    <w:p w:rsidR="00272DEE" w:rsidRDefault="00272DEE">
      <w:pPr>
        <w:pStyle w:val="Date"/>
        <w:adjustRightInd w:val="0"/>
        <w:snapToGrid w:val="0"/>
        <w:spacing w:line="360" w:lineRule="auto"/>
        <w:outlineLvl w:val="0"/>
        <w:rPr>
          <w:rFonts w:ascii="宋体" w:cs="宋体"/>
          <w:sz w:val="21"/>
          <w:szCs w:val="21"/>
        </w:rPr>
      </w:pPr>
    </w:p>
    <w:p w:rsidR="00272DEE" w:rsidRDefault="00272DEE">
      <w:pPr>
        <w:rPr>
          <w:rFonts w:ascii="宋体" w:cs="宋体"/>
          <w:szCs w:val="21"/>
        </w:rPr>
      </w:pPr>
      <w:r>
        <w:rPr>
          <w:rFonts w:ascii="宋体" w:hAnsi="宋体" w:cs="宋体" w:hint="eastAsia"/>
          <w:b/>
          <w:bCs/>
          <w:szCs w:val="21"/>
          <w:shd w:val="clear" w:color="auto" w:fill="FFFFFF"/>
        </w:rPr>
        <w:t>投标文件应当对采购文件提出的要求和条件作出明确响应。</w:t>
      </w:r>
    </w:p>
    <w:p w:rsidR="00272DEE" w:rsidRDefault="00272DEE">
      <w:pPr>
        <w:rPr>
          <w:rFonts w:ascii="宋体" w:cs="宋体"/>
          <w:szCs w:val="21"/>
        </w:rPr>
      </w:pPr>
    </w:p>
    <w:p w:rsidR="00272DEE" w:rsidRDefault="00272DEE">
      <w:pPr>
        <w:rPr>
          <w:rFonts w:ascii="宋体" w:cs="宋体"/>
          <w:szCs w:val="21"/>
        </w:rPr>
      </w:pPr>
    </w:p>
    <w:p w:rsidR="00272DEE" w:rsidRDefault="00272DEE">
      <w:pPr>
        <w:rPr>
          <w:rFonts w:ascii="宋体" w:cs="宋体"/>
          <w:szCs w:val="21"/>
        </w:rPr>
      </w:pPr>
    </w:p>
    <w:p w:rsidR="00272DEE" w:rsidRDefault="00272DEE">
      <w:pPr>
        <w:rPr>
          <w:rFonts w:ascii="宋体" w:cs="宋体"/>
          <w:szCs w:val="21"/>
        </w:rPr>
      </w:pPr>
    </w:p>
    <w:p w:rsidR="00272DEE" w:rsidRDefault="00272DEE">
      <w:pPr>
        <w:rPr>
          <w:rFonts w:ascii="宋体" w:cs="宋体"/>
          <w:szCs w:val="21"/>
        </w:rPr>
      </w:pPr>
    </w:p>
    <w:p w:rsidR="00272DEE" w:rsidRDefault="00272DEE">
      <w:pPr>
        <w:rPr>
          <w:rFonts w:ascii="宋体" w:cs="宋体"/>
          <w:szCs w:val="21"/>
        </w:rPr>
      </w:pPr>
    </w:p>
    <w:p w:rsidR="00272DEE" w:rsidRDefault="00272DEE">
      <w:pPr>
        <w:pStyle w:val="Date"/>
        <w:adjustRightInd w:val="0"/>
        <w:snapToGrid w:val="0"/>
        <w:spacing w:line="360" w:lineRule="auto"/>
        <w:outlineLvl w:val="0"/>
        <w:rPr>
          <w:rFonts w:ascii="宋体" w:cs="宋体"/>
          <w:bCs/>
          <w:sz w:val="21"/>
          <w:szCs w:val="21"/>
        </w:rPr>
      </w:pPr>
      <w:r>
        <w:rPr>
          <w:rFonts w:ascii="宋体" w:hAnsi="宋体" w:cs="宋体" w:hint="eastAsia"/>
          <w:sz w:val="21"/>
          <w:szCs w:val="21"/>
        </w:rPr>
        <w:t>供应商名称：</w:t>
      </w:r>
    </w:p>
    <w:p w:rsidR="00272DEE" w:rsidRDefault="00272DEE">
      <w:pPr>
        <w:adjustRightInd w:val="0"/>
        <w:snapToGrid w:val="0"/>
        <w:spacing w:line="360" w:lineRule="auto"/>
        <w:outlineLvl w:val="0"/>
        <w:rPr>
          <w:rFonts w:ascii="宋体" w:cs="宋体"/>
          <w:szCs w:val="21"/>
        </w:rPr>
      </w:pPr>
      <w:r>
        <w:rPr>
          <w:rFonts w:ascii="宋体" w:hAnsi="宋体" w:cs="宋体" w:hint="eastAsia"/>
          <w:szCs w:val="21"/>
        </w:rPr>
        <w:t>法定代表人或其委托代理人</w:t>
      </w:r>
      <w:r>
        <w:rPr>
          <w:rFonts w:ascii="宋体" w:hAnsi="宋体" w:cs="宋体"/>
          <w:szCs w:val="21"/>
        </w:rPr>
        <w:t>(</w:t>
      </w:r>
      <w:r>
        <w:rPr>
          <w:rFonts w:ascii="宋体" w:hAnsi="宋体" w:cs="宋体" w:hint="eastAsia"/>
          <w:szCs w:val="21"/>
        </w:rPr>
        <w:t>签字</w:t>
      </w:r>
      <w:r>
        <w:rPr>
          <w:rFonts w:ascii="宋体" w:hAnsi="宋体" w:cs="宋体"/>
          <w:szCs w:val="21"/>
        </w:rPr>
        <w:t>)</w:t>
      </w:r>
      <w:r>
        <w:rPr>
          <w:rFonts w:ascii="宋体" w:hAnsi="宋体" w:cs="宋体" w:hint="eastAsia"/>
          <w:szCs w:val="21"/>
        </w:rPr>
        <w:t>：</w:t>
      </w:r>
    </w:p>
    <w:p w:rsidR="00272DEE" w:rsidRDefault="00272DEE">
      <w:pPr>
        <w:adjustRightInd w:val="0"/>
        <w:snapToGrid w:val="0"/>
        <w:spacing w:line="360" w:lineRule="auto"/>
        <w:outlineLvl w:val="0"/>
        <w:rPr>
          <w:rFonts w:asci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272DEE" w:rsidRDefault="00272DEE">
      <w:pPr>
        <w:adjustRightInd w:val="0"/>
        <w:snapToGrid w:val="0"/>
        <w:spacing w:before="50" w:line="360" w:lineRule="auto"/>
        <w:jc w:val="center"/>
        <w:rPr>
          <w:rFonts w:ascii="宋体" w:cs="宋体"/>
          <w:b/>
          <w:szCs w:val="21"/>
        </w:rPr>
      </w:pPr>
      <w:r>
        <w:rPr>
          <w:rFonts w:ascii="宋体" w:cs="宋体"/>
          <w:szCs w:val="21"/>
        </w:rPr>
        <w:br w:type="page"/>
      </w:r>
      <w:r>
        <w:rPr>
          <w:rFonts w:ascii="宋体" w:hAnsi="宋体" w:cs="宋体" w:hint="eastAsia"/>
          <w:b/>
          <w:bCs/>
          <w:sz w:val="32"/>
          <w:szCs w:val="32"/>
        </w:rPr>
        <w:t>四、</w:t>
      </w:r>
      <w:r>
        <w:rPr>
          <w:rFonts w:ascii="宋体" w:hAnsi="宋体" w:cs="宋体" w:hint="eastAsia"/>
          <w:b/>
          <w:sz w:val="32"/>
          <w:szCs w:val="32"/>
        </w:rPr>
        <w:t>报价一览表及报价文件</w:t>
      </w:r>
    </w:p>
    <w:p w:rsidR="00272DEE" w:rsidRDefault="00272DEE">
      <w:pPr>
        <w:pStyle w:val="BodyTextFirstIndent2"/>
        <w:rPr>
          <w:rFonts w:ascii="宋体" w:cs="宋体"/>
          <w:b/>
          <w:bCs/>
          <w:szCs w:val="21"/>
        </w:rPr>
      </w:pPr>
    </w:p>
    <w:p w:rsidR="00272DEE" w:rsidRDefault="00272DEE">
      <w:pPr>
        <w:adjustRightInd w:val="0"/>
        <w:snapToGrid w:val="0"/>
        <w:jc w:val="center"/>
        <w:rPr>
          <w:rFonts w:ascii="黑体" w:eastAsia="黑体" w:hAnsi="宋体"/>
          <w:bCs/>
          <w:sz w:val="30"/>
          <w:szCs w:val="30"/>
        </w:rPr>
      </w:pPr>
    </w:p>
    <w:p w:rsidR="00272DEE" w:rsidRDefault="00272DEE">
      <w:pPr>
        <w:adjustRightInd w:val="0"/>
        <w:snapToGrid w:val="0"/>
        <w:jc w:val="center"/>
        <w:rPr>
          <w:rFonts w:ascii="黑体" w:eastAsia="黑体" w:hAnsi="宋体"/>
          <w:sz w:val="30"/>
          <w:szCs w:val="30"/>
        </w:rPr>
      </w:pPr>
      <w:bookmarkStart w:id="1" w:name="OLE_LINK5"/>
      <w:r>
        <w:rPr>
          <w:rFonts w:ascii="黑体" w:eastAsia="黑体" w:hAnsi="宋体" w:hint="eastAsia"/>
          <w:bCs/>
          <w:sz w:val="30"/>
          <w:szCs w:val="30"/>
        </w:rPr>
        <w:t>（</w:t>
      </w:r>
      <w:r>
        <w:rPr>
          <w:rFonts w:ascii="黑体" w:eastAsia="黑体" w:hAnsi="宋体"/>
          <w:bCs/>
          <w:sz w:val="30"/>
          <w:szCs w:val="30"/>
        </w:rPr>
        <w:t>1</w:t>
      </w:r>
      <w:r>
        <w:rPr>
          <w:rFonts w:ascii="黑体" w:eastAsia="黑体" w:hAnsi="宋体" w:hint="eastAsia"/>
          <w:bCs/>
          <w:sz w:val="30"/>
          <w:szCs w:val="30"/>
        </w:rPr>
        <w:t>）报价一览表</w:t>
      </w:r>
    </w:p>
    <w:p w:rsidR="00272DEE" w:rsidRDefault="00272DEE">
      <w:pPr>
        <w:ind w:firstLineChars="200" w:firstLine="420"/>
        <w:rPr>
          <w:szCs w:val="22"/>
        </w:rPr>
      </w:pPr>
    </w:p>
    <w:tbl>
      <w:tblPr>
        <w:tblW w:w="4997" w:type="pct"/>
        <w:tblCellMar>
          <w:left w:w="10" w:type="dxa"/>
          <w:right w:w="10" w:type="dxa"/>
        </w:tblCellMar>
        <w:tblLook w:val="00A0"/>
      </w:tblPr>
      <w:tblGrid>
        <w:gridCol w:w="2537"/>
        <w:gridCol w:w="6518"/>
      </w:tblGrid>
      <w:tr w:rsidR="00272DEE" w:rsidRPr="00F116A7" w:rsidTr="00B9421C">
        <w:trPr>
          <w:trHeight w:val="486"/>
        </w:trPr>
        <w:tc>
          <w:tcPr>
            <w:tcW w:w="1401" w:type="pct"/>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项目名称</w:t>
            </w:r>
            <w:r>
              <w:rPr>
                <w:rFonts w:ascii="宋体" w:hAnsi="Times New Roman"/>
              </w:rPr>
              <w:tab/>
            </w:r>
          </w:p>
        </w:tc>
        <w:tc>
          <w:tcPr>
            <w:tcW w:w="3599" w:type="pct"/>
            <w:tcBorders>
              <w:top w:val="single" w:sz="4"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center"/>
              <w:rPr>
                <w:rFonts w:ascii="宋体" w:hAnsi="Times New Roman"/>
              </w:rPr>
            </w:pPr>
          </w:p>
        </w:tc>
      </w:tr>
      <w:tr w:rsidR="00272DEE" w:rsidRPr="00F116A7" w:rsidTr="00B9421C">
        <w:trPr>
          <w:trHeight w:val="1225"/>
        </w:trPr>
        <w:tc>
          <w:tcPr>
            <w:tcW w:w="1401" w:type="pct"/>
            <w:tcBorders>
              <w:top w:val="single" w:sz="6" w:space="0" w:color="000000"/>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spacing w:line="400" w:lineRule="exact"/>
              <w:jc w:val="center"/>
              <w:rPr>
                <w:rFonts w:ascii="宋体" w:hAnsi="Times New Roman"/>
              </w:rPr>
            </w:pPr>
            <w:r>
              <w:rPr>
                <w:rFonts w:ascii="宋体" w:hAnsi="Times New Roman" w:hint="eastAsia"/>
              </w:rPr>
              <w:t>响应报价</w:t>
            </w:r>
          </w:p>
          <w:p w:rsidR="00272DEE" w:rsidRDefault="00272DEE">
            <w:pPr>
              <w:spacing w:line="400" w:lineRule="exact"/>
              <w:jc w:val="center"/>
              <w:rPr>
                <w:rFonts w:ascii="宋体" w:hAnsi="Times New Roman"/>
              </w:rPr>
            </w:pPr>
            <w:r>
              <w:rPr>
                <w:rFonts w:ascii="宋体" w:hAnsi="Times New Roman" w:hint="eastAsia"/>
              </w:rPr>
              <w:t>（以投标单价进行报价）</w:t>
            </w:r>
          </w:p>
        </w:tc>
        <w:tc>
          <w:tcPr>
            <w:tcW w:w="3599" w:type="pct"/>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72DEE" w:rsidRDefault="00272DEE">
            <w:pPr>
              <w:spacing w:line="300" w:lineRule="auto"/>
              <w:ind w:firstLineChars="100" w:firstLine="211"/>
              <w:rPr>
                <w:rFonts w:ascii="宋体" w:hAnsi="Times New Roman" w:cs="宋体"/>
                <w:b/>
              </w:rPr>
            </w:pPr>
            <w:r>
              <w:rPr>
                <w:rFonts w:ascii="宋体" w:hAnsi="宋体" w:cs="宋体" w:hint="eastAsia"/>
                <w:b/>
              </w:rPr>
              <w:t>报价：</w:t>
            </w:r>
            <w:r>
              <w:rPr>
                <w:rFonts w:ascii="宋体" w:hAnsi="宋体" w:cs="宋体"/>
                <w:b/>
                <w:u w:val="single"/>
              </w:rPr>
              <w:t xml:space="preserve">            </w:t>
            </w:r>
            <w:r>
              <w:rPr>
                <w:rFonts w:ascii="宋体" w:hAnsi="宋体" w:cs="宋体" w:hint="eastAsia"/>
                <w:b/>
              </w:rPr>
              <w:t>元</w:t>
            </w:r>
          </w:p>
        </w:tc>
      </w:tr>
      <w:tr w:rsidR="00272DEE" w:rsidRPr="00F116A7" w:rsidTr="00B9421C">
        <w:trPr>
          <w:trHeight w:val="510"/>
        </w:trPr>
        <w:tc>
          <w:tcPr>
            <w:tcW w:w="1401" w:type="pct"/>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供货期</w:t>
            </w:r>
          </w:p>
        </w:tc>
        <w:tc>
          <w:tcPr>
            <w:tcW w:w="3599" w:type="pct"/>
            <w:tcBorders>
              <w:top w:val="single" w:sz="6"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rsidTr="00B9421C">
        <w:trPr>
          <w:trHeight w:val="510"/>
        </w:trPr>
        <w:tc>
          <w:tcPr>
            <w:tcW w:w="1401" w:type="pct"/>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保证金</w:t>
            </w:r>
          </w:p>
        </w:tc>
        <w:tc>
          <w:tcPr>
            <w:tcW w:w="3599" w:type="pct"/>
            <w:tcBorders>
              <w:top w:val="single" w:sz="6"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rsidTr="00B9421C">
        <w:trPr>
          <w:trHeight w:val="510"/>
        </w:trPr>
        <w:tc>
          <w:tcPr>
            <w:tcW w:w="1401" w:type="pct"/>
            <w:tcBorders>
              <w:top w:val="single" w:sz="4" w:space="0" w:color="auto"/>
              <w:left w:val="single" w:sz="4" w:space="0" w:color="000000"/>
              <w:bottom w:val="single" w:sz="6" w:space="0" w:color="000000"/>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优惠声明</w:t>
            </w:r>
          </w:p>
        </w:tc>
        <w:tc>
          <w:tcPr>
            <w:tcW w:w="3599" w:type="pct"/>
            <w:tcBorders>
              <w:top w:val="single" w:sz="4" w:space="0" w:color="auto"/>
              <w:left w:val="single" w:sz="6" w:space="0" w:color="000000"/>
              <w:bottom w:val="single" w:sz="6" w:space="0" w:color="000000"/>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trPr>
          <w:trHeight w:val="502"/>
        </w:trPr>
        <w:tc>
          <w:tcPr>
            <w:tcW w:w="5000" w:type="pct"/>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r>
              <w:rPr>
                <w:rFonts w:ascii="宋体" w:hAnsi="Times New Roman" w:hint="eastAsia"/>
              </w:rPr>
              <w:t>备注：</w:t>
            </w:r>
          </w:p>
        </w:tc>
      </w:tr>
      <w:bookmarkEnd w:id="1"/>
    </w:tbl>
    <w:p w:rsidR="00272DEE" w:rsidRDefault="00272DEE">
      <w:pPr>
        <w:adjustRightInd w:val="0"/>
        <w:snapToGrid w:val="0"/>
        <w:spacing w:line="360" w:lineRule="auto"/>
        <w:rPr>
          <w:rFonts w:ascii="仿宋_GB2312" w:eastAsia="仿宋_GB2312" w:hAnsi="宋体"/>
          <w:sz w:val="24"/>
        </w:rPr>
      </w:pPr>
    </w:p>
    <w:p w:rsidR="00272DEE" w:rsidRDefault="00272DEE">
      <w:pPr>
        <w:adjustRightInd w:val="0"/>
        <w:snapToGrid w:val="0"/>
        <w:spacing w:line="360" w:lineRule="auto"/>
        <w:ind w:firstLineChars="300" w:firstLine="720"/>
        <w:rPr>
          <w:rFonts w:ascii="仿宋_GB2312" w:eastAsia="仿宋_GB2312" w:hAnsi="宋体"/>
          <w:sz w:val="24"/>
          <w:u w:val="single"/>
        </w:rPr>
      </w:pPr>
      <w:r>
        <w:rPr>
          <w:rFonts w:ascii="仿宋_GB2312" w:eastAsia="仿宋_GB2312" w:hAnsi="宋体" w:hint="eastAsia"/>
          <w:sz w:val="24"/>
        </w:rPr>
        <w:t>备注：</w:t>
      </w:r>
      <w:r>
        <w:rPr>
          <w:rFonts w:ascii="仿宋_GB2312" w:eastAsia="仿宋_GB2312" w:hAnsi="宋体"/>
          <w:sz w:val="24"/>
        </w:rPr>
        <w:t>1</w:t>
      </w:r>
      <w:r>
        <w:rPr>
          <w:rFonts w:ascii="仿宋_GB2312" w:eastAsia="仿宋_GB2312" w:hAnsi="宋体" w:hint="eastAsia"/>
          <w:sz w:val="24"/>
        </w:rPr>
        <w:t>、表格所列响应报价为所有试剂所报单价之和，</w:t>
      </w:r>
      <w:r>
        <w:rPr>
          <w:rFonts w:ascii="仿宋_GB2312" w:eastAsia="仿宋_GB2312" w:hAnsi="宋体" w:hint="eastAsia"/>
          <w:sz w:val="24"/>
          <w:u w:val="single"/>
        </w:rPr>
        <w:t>报价不得缺项漏项，所投产品必须为湖南省医药集中采购平台中标产品，且所报价格必须提供中标价格参考。</w:t>
      </w:r>
    </w:p>
    <w:p w:rsidR="00272DEE" w:rsidRDefault="00272DEE">
      <w:pPr>
        <w:adjustRightInd w:val="0"/>
        <w:snapToGrid w:val="0"/>
        <w:spacing w:line="360" w:lineRule="auto"/>
        <w:ind w:firstLineChars="300" w:firstLine="72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本项目采用单价包干方式，产品的销售价、仓储费、装卸运输费、保险费、利润、税收及各项政策性费用等所有费用均已包含在单价中，如一旦中标，在项目实施中出现任何遗漏，均由供应商免费提供，医院不再支付任何费用。</w:t>
      </w:r>
    </w:p>
    <w:p w:rsidR="00272DEE" w:rsidRDefault="00272DEE">
      <w:pPr>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说明：</w:t>
      </w:r>
      <w:r w:rsidRPr="004C34A8">
        <w:rPr>
          <w:rFonts w:ascii="仿宋_GB2312" w:eastAsia="仿宋_GB2312" w:hAnsi="宋体" w:hint="eastAsia"/>
          <w:color w:val="FF0000"/>
          <w:sz w:val="24"/>
        </w:rPr>
        <w:t>以上</w:t>
      </w:r>
      <w:r w:rsidRPr="004C34A8">
        <w:rPr>
          <w:rFonts w:ascii="仿宋_GB2312" w:eastAsia="仿宋_GB2312" w:hAnsi="宋体" w:hint="eastAsia"/>
          <w:color w:val="FF0000"/>
          <w:sz w:val="24"/>
          <w:highlight w:val="yellow"/>
        </w:rPr>
        <w:t>“中标价”指的是“湖南省医药集中采购平台（</w:t>
      </w:r>
      <w:r w:rsidRPr="004C34A8">
        <w:rPr>
          <w:rFonts w:ascii="仿宋_GB2312" w:eastAsia="仿宋_GB2312" w:hAnsi="宋体"/>
          <w:color w:val="FF0000"/>
          <w:sz w:val="24"/>
        </w:rPr>
        <w:t>https://yycg.hnsggzy.com/</w:t>
      </w:r>
      <w:r w:rsidRPr="004C34A8">
        <w:rPr>
          <w:rFonts w:ascii="仿宋_GB2312" w:eastAsia="仿宋_GB2312" w:hAnsi="宋体" w:hint="eastAsia"/>
          <w:color w:val="FF0000"/>
          <w:sz w:val="24"/>
          <w:highlight w:val="yellow"/>
        </w:rPr>
        <w:t>）公布的中标价”。</w:t>
      </w:r>
      <w:r>
        <w:rPr>
          <w:rFonts w:ascii="仿宋_GB2312" w:eastAsia="仿宋_GB2312" w:hAnsi="宋体" w:hint="eastAsia"/>
          <w:sz w:val="24"/>
        </w:rPr>
        <w:t>各供应商按中标价下浮进行报价，但最高单价不得高于上述中标价，否则视为无效投标处理。</w:t>
      </w:r>
    </w:p>
    <w:p w:rsidR="00272DEE" w:rsidRDefault="00272DEE">
      <w:pPr>
        <w:tabs>
          <w:tab w:val="left" w:pos="1680"/>
        </w:tabs>
        <w:adjustRightInd w:val="0"/>
        <w:snapToGrid w:val="0"/>
        <w:rPr>
          <w:rFonts w:ascii="宋体" w:cs="宋体"/>
          <w:b/>
          <w:szCs w:val="21"/>
        </w:rPr>
        <w:sectPr w:rsidR="00272DEE">
          <w:footerReference w:type="default" r:id="rId8"/>
          <w:pgSz w:w="11906" w:h="16838"/>
          <w:pgMar w:top="1474" w:right="1474" w:bottom="1702" w:left="1588" w:header="851" w:footer="992" w:gutter="0"/>
          <w:cols w:space="720"/>
          <w:docGrid w:type="lines" w:linePitch="312"/>
        </w:sectPr>
      </w:pPr>
    </w:p>
    <w:p w:rsidR="00272DEE" w:rsidRDefault="00272DEE">
      <w:pPr>
        <w:adjustRightInd w:val="0"/>
        <w:snapToGrid w:val="0"/>
        <w:jc w:val="center"/>
        <w:rPr>
          <w:rFonts w:ascii="宋体" w:hAnsi="Times New Roman"/>
          <w:sz w:val="36"/>
          <w:szCs w:val="36"/>
        </w:rPr>
      </w:pPr>
      <w:r>
        <w:rPr>
          <w:rFonts w:ascii="黑体" w:eastAsia="黑体" w:hAnsi="宋体" w:hint="eastAsia"/>
          <w:bCs/>
          <w:sz w:val="30"/>
          <w:szCs w:val="30"/>
        </w:rPr>
        <w:t>（</w:t>
      </w:r>
      <w:r>
        <w:rPr>
          <w:rFonts w:ascii="黑体" w:eastAsia="黑体" w:hAnsi="宋体"/>
          <w:bCs/>
          <w:sz w:val="30"/>
          <w:szCs w:val="30"/>
        </w:rPr>
        <w:t>2</w:t>
      </w:r>
      <w:r>
        <w:rPr>
          <w:rFonts w:ascii="黑体" w:eastAsia="黑体" w:hAnsi="宋体" w:hint="eastAsia"/>
          <w:bCs/>
          <w:sz w:val="30"/>
          <w:szCs w:val="30"/>
        </w:rPr>
        <w:t>）</w:t>
      </w:r>
      <w:r>
        <w:rPr>
          <w:rFonts w:ascii="宋体" w:hAnsi="宋体" w:hint="eastAsia"/>
          <w:sz w:val="36"/>
          <w:szCs w:val="36"/>
        </w:rPr>
        <w:t>分项价格表</w:t>
      </w:r>
      <w:r>
        <w:rPr>
          <w:rFonts w:ascii="宋体" w:hAnsi="宋体"/>
          <w:sz w:val="36"/>
          <w:szCs w:val="36"/>
        </w:rPr>
        <w:t>(</w:t>
      </w:r>
      <w:r>
        <w:rPr>
          <w:rFonts w:ascii="宋体" w:hAnsi="宋体" w:hint="eastAsia"/>
          <w:sz w:val="36"/>
          <w:szCs w:val="36"/>
        </w:rPr>
        <w:t>货物类适用</w:t>
      </w:r>
      <w:r>
        <w:rPr>
          <w:rFonts w:ascii="宋体" w:hAnsi="宋体"/>
          <w:sz w:val="36"/>
          <w:szCs w:val="36"/>
        </w:rPr>
        <w:t xml:space="preserve">) </w:t>
      </w:r>
    </w:p>
    <w:p w:rsidR="00272DEE" w:rsidRDefault="00272DEE">
      <w:pPr>
        <w:spacing w:line="360" w:lineRule="exact"/>
        <w:ind w:firstLineChars="100" w:firstLine="211"/>
        <w:rPr>
          <w:rFonts w:ascii="楷体_GB2312" w:eastAsia="楷体_GB2312" w:hAnsi="Times New Roman"/>
          <w:b/>
        </w:rPr>
      </w:pPr>
      <w:bookmarkStart w:id="2" w:name="OLE_LINK1"/>
      <w:r>
        <w:rPr>
          <w:rFonts w:ascii="楷体_GB2312" w:eastAsia="楷体_GB2312" w:hAnsi="Times New Roman" w:hint="eastAsia"/>
          <w:b/>
        </w:rPr>
        <w:t>项目名称：</w:t>
      </w:r>
      <w:r>
        <w:rPr>
          <w:rFonts w:ascii="楷体_GB2312" w:eastAsia="楷体_GB2312" w:hAnsi="Times New Roman"/>
          <w:b/>
        </w:rPr>
        <w:t xml:space="preserve">                                                                                            </w:t>
      </w:r>
      <w:r>
        <w:rPr>
          <w:rFonts w:ascii="楷体_GB2312" w:eastAsia="楷体_GB2312" w:hAnsi="Times New Roman" w:hint="eastAsia"/>
          <w:b/>
        </w:rPr>
        <w:t>包</w:t>
      </w:r>
      <w:r>
        <w:rPr>
          <w:rFonts w:ascii="楷体_GB2312" w:eastAsia="楷体_GB2312" w:hAnsi="Times New Roman"/>
          <w:b/>
        </w:rPr>
        <w:t xml:space="preserve"> </w:t>
      </w:r>
      <w:r>
        <w:rPr>
          <w:rFonts w:ascii="楷体_GB2312" w:eastAsia="楷体_GB2312" w:hAnsi="Times New Roman"/>
          <w:b/>
          <w:u w:val="single"/>
        </w:rPr>
        <w:t xml:space="preserve">     </w:t>
      </w:r>
    </w:p>
    <w:p w:rsidR="00272DEE" w:rsidRDefault="00272DEE">
      <w:pPr>
        <w:spacing w:line="360" w:lineRule="exact"/>
        <w:ind w:firstLineChars="100" w:firstLine="211"/>
        <w:rPr>
          <w:rFonts w:ascii="楷体_GB2312" w:eastAsia="楷体_GB2312" w:hAnsi="Times New Roman"/>
          <w:b/>
        </w:rPr>
      </w:pPr>
      <w:r>
        <w:rPr>
          <w:rFonts w:ascii="楷体_GB2312" w:eastAsia="楷体_GB2312" w:hAnsi="Times New Roman"/>
          <w:b/>
        </w:rPr>
        <w:t xml:space="preserve">                                                                                                     </w:t>
      </w:r>
      <w:r>
        <w:rPr>
          <w:rFonts w:ascii="楷体_GB2312" w:eastAsia="楷体_GB2312" w:hAnsi="Times New Roman" w:hint="eastAsia"/>
          <w:b/>
        </w:rPr>
        <w:t>金额单位：元</w:t>
      </w:r>
    </w:p>
    <w:tbl>
      <w:tblPr>
        <w:tblpPr w:leftFromText="180" w:rightFromText="180" w:vertAnchor="text" w:horzAnchor="page" w:tblpX="1547" w:tblpY="448"/>
        <w:tblOverlap w:val="neve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1651"/>
        <w:gridCol w:w="802"/>
        <w:gridCol w:w="862"/>
        <w:gridCol w:w="784"/>
        <w:gridCol w:w="662"/>
        <w:gridCol w:w="2349"/>
        <w:gridCol w:w="1801"/>
        <w:gridCol w:w="1097"/>
        <w:gridCol w:w="1226"/>
        <w:gridCol w:w="1144"/>
      </w:tblGrid>
      <w:tr w:rsidR="00272DEE" w:rsidRPr="00F116A7" w:rsidTr="008749D1">
        <w:trPr>
          <w:trHeight w:val="789"/>
        </w:trPr>
        <w:tc>
          <w:tcPr>
            <w:tcW w:w="216"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序号</w:t>
            </w:r>
          </w:p>
        </w:tc>
        <w:tc>
          <w:tcPr>
            <w:tcW w:w="638"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邵阳地区中标编码</w:t>
            </w:r>
          </w:p>
        </w:tc>
        <w:tc>
          <w:tcPr>
            <w:tcW w:w="310"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厂家</w:t>
            </w:r>
          </w:p>
        </w:tc>
        <w:tc>
          <w:tcPr>
            <w:tcW w:w="333"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产品</w:t>
            </w:r>
            <w:r>
              <w:rPr>
                <w:rFonts w:ascii="宋体" w:hAnsi="宋体" w:cs="宋体"/>
                <w:szCs w:val="21"/>
              </w:rPr>
              <w:t xml:space="preserve">  </w:t>
            </w:r>
            <w:r>
              <w:rPr>
                <w:rFonts w:ascii="宋体" w:hAnsi="宋体" w:cs="宋体" w:hint="eastAsia"/>
                <w:szCs w:val="21"/>
              </w:rPr>
              <w:t>名称</w:t>
            </w:r>
          </w:p>
        </w:tc>
        <w:tc>
          <w:tcPr>
            <w:tcW w:w="303" w:type="pct"/>
            <w:vAlign w:val="center"/>
          </w:tcPr>
          <w:p w:rsidR="00272DEE" w:rsidRDefault="00272DEE">
            <w:pPr>
              <w:jc w:val="center"/>
              <w:rPr>
                <w:rFonts w:ascii="宋体" w:hAnsi="Times New Roman"/>
              </w:rPr>
            </w:pPr>
            <w:r>
              <w:rPr>
                <w:rFonts w:ascii="宋体" w:hAnsi="Times New Roman" w:hint="eastAsia"/>
              </w:rPr>
              <w:t>中标规格</w:t>
            </w:r>
          </w:p>
        </w:tc>
        <w:tc>
          <w:tcPr>
            <w:tcW w:w="256" w:type="pct"/>
            <w:vAlign w:val="center"/>
          </w:tcPr>
          <w:p w:rsidR="00272DEE" w:rsidRDefault="00272DEE">
            <w:pPr>
              <w:jc w:val="center"/>
              <w:rPr>
                <w:rFonts w:ascii="宋体" w:hAnsi="Times New Roman"/>
              </w:rPr>
            </w:pPr>
            <w:r>
              <w:rPr>
                <w:rFonts w:ascii="宋体" w:hAnsi="Times New Roman" w:hint="eastAsia"/>
              </w:rPr>
              <w:t>中标价</w:t>
            </w:r>
          </w:p>
        </w:tc>
        <w:tc>
          <w:tcPr>
            <w:tcW w:w="907"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换算成人份或最小单位的中标价</w:t>
            </w:r>
          </w:p>
        </w:tc>
        <w:tc>
          <w:tcPr>
            <w:tcW w:w="696" w:type="pct"/>
            <w:vAlign w:val="center"/>
          </w:tcPr>
          <w:p w:rsidR="00272DEE" w:rsidRDefault="00272DEE">
            <w:pPr>
              <w:adjustRightInd w:val="0"/>
              <w:snapToGrid w:val="0"/>
              <w:jc w:val="center"/>
              <w:rPr>
                <w:rFonts w:ascii="宋体" w:hAnsi="Times New Roman" w:cs="宋体"/>
                <w:szCs w:val="21"/>
              </w:rPr>
            </w:pPr>
            <w:r>
              <w:rPr>
                <w:rFonts w:ascii="宋体" w:hAnsi="Times New Roman" w:hint="eastAsia"/>
              </w:rPr>
              <w:t>响应报价（元：报价规格为人份或最小计量单位）</w:t>
            </w:r>
          </w:p>
        </w:tc>
        <w:tc>
          <w:tcPr>
            <w:tcW w:w="424" w:type="pct"/>
            <w:vAlign w:val="center"/>
          </w:tcPr>
          <w:p w:rsidR="00272DEE" w:rsidRDefault="00272DEE">
            <w:pPr>
              <w:jc w:val="center"/>
              <w:rPr>
                <w:rFonts w:ascii="宋体" w:hAnsi="Times New Roman"/>
              </w:rPr>
            </w:pPr>
            <w:r>
              <w:rPr>
                <w:rFonts w:ascii="宋体" w:hAnsi="Times New Roman" w:hint="eastAsia"/>
              </w:rPr>
              <w:t>产品注册证号</w:t>
            </w:r>
          </w:p>
        </w:tc>
        <w:tc>
          <w:tcPr>
            <w:tcW w:w="474" w:type="pct"/>
            <w:vAlign w:val="center"/>
          </w:tcPr>
          <w:p w:rsidR="00272DEE" w:rsidRDefault="00272DEE">
            <w:pPr>
              <w:jc w:val="center"/>
              <w:rPr>
                <w:rFonts w:ascii="宋体" w:hAnsi="Times New Roman"/>
              </w:rPr>
            </w:pPr>
            <w:r>
              <w:rPr>
                <w:rFonts w:ascii="宋体" w:hAnsi="Times New Roman" w:hint="eastAsia"/>
              </w:rPr>
              <w:t>产品注册证有效期</w:t>
            </w:r>
          </w:p>
        </w:tc>
        <w:tc>
          <w:tcPr>
            <w:tcW w:w="443" w:type="pct"/>
            <w:vAlign w:val="center"/>
          </w:tcPr>
          <w:p w:rsidR="00272DEE" w:rsidRDefault="00272DEE">
            <w:pPr>
              <w:jc w:val="center"/>
              <w:rPr>
                <w:rFonts w:ascii="宋体" w:hAnsi="Times New Roman"/>
              </w:rPr>
            </w:pPr>
            <w:r>
              <w:rPr>
                <w:rFonts w:ascii="宋体" w:hAnsi="Times New Roman" w:hint="eastAsia"/>
              </w:rPr>
              <w:t>产品授权</w:t>
            </w:r>
          </w:p>
          <w:p w:rsidR="00272DEE" w:rsidRDefault="00272DEE">
            <w:pPr>
              <w:adjustRightInd w:val="0"/>
              <w:snapToGrid w:val="0"/>
              <w:jc w:val="center"/>
              <w:rPr>
                <w:rFonts w:ascii="宋体" w:hAnsi="Times New Roman" w:cs="宋体"/>
                <w:szCs w:val="21"/>
              </w:rPr>
            </w:pPr>
            <w:r>
              <w:rPr>
                <w:rFonts w:ascii="宋体" w:hAnsi="Times New Roman" w:hint="eastAsia"/>
              </w:rPr>
              <w:t>起止日期</w:t>
            </w:r>
          </w:p>
        </w:tc>
      </w:tr>
      <w:tr w:rsidR="00272DEE" w:rsidRPr="00F116A7" w:rsidTr="008749D1">
        <w:trPr>
          <w:trHeight w:val="424"/>
        </w:trPr>
        <w:tc>
          <w:tcPr>
            <w:tcW w:w="216" w:type="pct"/>
            <w:vAlign w:val="center"/>
          </w:tcPr>
          <w:p w:rsidR="00272DEE" w:rsidRDefault="00272DEE">
            <w:pPr>
              <w:adjustRightInd w:val="0"/>
              <w:snapToGrid w:val="0"/>
              <w:jc w:val="center"/>
              <w:rPr>
                <w:rFonts w:ascii="宋体" w:hAnsi="Times New Roman" w:cs="宋体"/>
                <w:szCs w:val="21"/>
              </w:rPr>
            </w:pPr>
          </w:p>
        </w:tc>
        <w:tc>
          <w:tcPr>
            <w:tcW w:w="638" w:type="pct"/>
            <w:vAlign w:val="center"/>
          </w:tcPr>
          <w:p w:rsidR="00272DEE" w:rsidRDefault="00272DEE">
            <w:pPr>
              <w:adjustRightInd w:val="0"/>
              <w:snapToGrid w:val="0"/>
              <w:jc w:val="center"/>
              <w:rPr>
                <w:rFonts w:ascii="宋体" w:hAnsi="Times New Roman" w:cs="宋体"/>
                <w:szCs w:val="21"/>
              </w:rPr>
            </w:pPr>
          </w:p>
        </w:tc>
        <w:tc>
          <w:tcPr>
            <w:tcW w:w="310" w:type="pct"/>
            <w:vAlign w:val="center"/>
          </w:tcPr>
          <w:p w:rsidR="00272DEE" w:rsidRDefault="00272DEE">
            <w:pPr>
              <w:adjustRightInd w:val="0"/>
              <w:snapToGrid w:val="0"/>
              <w:jc w:val="center"/>
              <w:rPr>
                <w:rFonts w:ascii="宋体" w:hAnsi="Times New Roman" w:cs="宋体"/>
                <w:szCs w:val="21"/>
              </w:rPr>
            </w:pPr>
          </w:p>
        </w:tc>
        <w:tc>
          <w:tcPr>
            <w:tcW w:w="333" w:type="pct"/>
            <w:vAlign w:val="center"/>
          </w:tcPr>
          <w:p w:rsidR="00272DEE" w:rsidRDefault="00272DEE">
            <w:pPr>
              <w:adjustRightInd w:val="0"/>
              <w:snapToGrid w:val="0"/>
              <w:jc w:val="center"/>
              <w:rPr>
                <w:rFonts w:ascii="宋体" w:hAnsi="Times New Roman" w:cs="宋体"/>
                <w:szCs w:val="21"/>
              </w:rPr>
            </w:pPr>
          </w:p>
        </w:tc>
        <w:tc>
          <w:tcPr>
            <w:tcW w:w="303" w:type="pct"/>
            <w:vAlign w:val="center"/>
          </w:tcPr>
          <w:p w:rsidR="00272DEE" w:rsidRDefault="00272DEE">
            <w:pPr>
              <w:adjustRightInd w:val="0"/>
              <w:snapToGrid w:val="0"/>
              <w:jc w:val="center"/>
              <w:rPr>
                <w:rFonts w:ascii="宋体" w:hAnsi="Times New Roman" w:cs="宋体"/>
                <w:szCs w:val="21"/>
              </w:rPr>
            </w:pPr>
          </w:p>
        </w:tc>
        <w:tc>
          <w:tcPr>
            <w:tcW w:w="256" w:type="pct"/>
            <w:vAlign w:val="center"/>
          </w:tcPr>
          <w:p w:rsidR="00272DEE" w:rsidRDefault="00272DEE">
            <w:pPr>
              <w:adjustRightInd w:val="0"/>
              <w:snapToGrid w:val="0"/>
              <w:jc w:val="center"/>
              <w:rPr>
                <w:rFonts w:ascii="宋体" w:hAnsi="Times New Roman" w:cs="宋体"/>
                <w:szCs w:val="21"/>
              </w:rPr>
            </w:pPr>
          </w:p>
        </w:tc>
        <w:tc>
          <w:tcPr>
            <w:tcW w:w="907" w:type="pct"/>
            <w:vAlign w:val="center"/>
          </w:tcPr>
          <w:p w:rsidR="00272DEE" w:rsidRDefault="00272DEE">
            <w:pPr>
              <w:adjustRightInd w:val="0"/>
              <w:snapToGrid w:val="0"/>
              <w:jc w:val="center"/>
              <w:rPr>
                <w:rFonts w:ascii="宋体" w:hAnsi="Times New Roman" w:cs="宋体"/>
                <w:szCs w:val="21"/>
              </w:rPr>
            </w:pPr>
          </w:p>
        </w:tc>
        <w:tc>
          <w:tcPr>
            <w:tcW w:w="696" w:type="pct"/>
            <w:vAlign w:val="center"/>
          </w:tcPr>
          <w:p w:rsidR="00272DEE" w:rsidRDefault="00272DEE">
            <w:pPr>
              <w:adjustRightInd w:val="0"/>
              <w:snapToGrid w:val="0"/>
              <w:jc w:val="center"/>
              <w:rPr>
                <w:rFonts w:ascii="宋体" w:hAnsi="Times New Roman" w:cs="宋体"/>
                <w:szCs w:val="21"/>
              </w:rPr>
            </w:pPr>
          </w:p>
        </w:tc>
        <w:tc>
          <w:tcPr>
            <w:tcW w:w="424" w:type="pct"/>
            <w:vAlign w:val="center"/>
          </w:tcPr>
          <w:p w:rsidR="00272DEE" w:rsidRDefault="00272DEE">
            <w:pPr>
              <w:adjustRightInd w:val="0"/>
              <w:snapToGrid w:val="0"/>
              <w:jc w:val="center"/>
              <w:rPr>
                <w:rFonts w:ascii="宋体" w:hAnsi="Times New Roman" w:cs="宋体"/>
                <w:szCs w:val="21"/>
              </w:rPr>
            </w:pPr>
          </w:p>
        </w:tc>
        <w:tc>
          <w:tcPr>
            <w:tcW w:w="474" w:type="pct"/>
            <w:vAlign w:val="center"/>
          </w:tcPr>
          <w:p w:rsidR="00272DEE" w:rsidRDefault="00272DEE">
            <w:pPr>
              <w:adjustRightInd w:val="0"/>
              <w:snapToGrid w:val="0"/>
              <w:jc w:val="center"/>
              <w:rPr>
                <w:rFonts w:ascii="宋体" w:hAnsi="Times New Roman" w:cs="宋体"/>
                <w:szCs w:val="21"/>
              </w:rPr>
            </w:pPr>
          </w:p>
        </w:tc>
        <w:tc>
          <w:tcPr>
            <w:tcW w:w="443" w:type="pct"/>
            <w:vAlign w:val="center"/>
          </w:tcPr>
          <w:p w:rsidR="00272DEE" w:rsidRDefault="00272DEE">
            <w:pPr>
              <w:adjustRightInd w:val="0"/>
              <w:snapToGrid w:val="0"/>
              <w:jc w:val="center"/>
              <w:rPr>
                <w:rFonts w:ascii="宋体" w:hAnsi="Times New Roman" w:cs="宋体"/>
                <w:szCs w:val="21"/>
              </w:rPr>
            </w:pPr>
          </w:p>
        </w:tc>
      </w:tr>
      <w:tr w:rsidR="00272DEE" w:rsidRPr="00F116A7" w:rsidTr="008749D1">
        <w:trPr>
          <w:trHeight w:val="90"/>
        </w:trPr>
        <w:tc>
          <w:tcPr>
            <w:tcW w:w="216" w:type="pct"/>
            <w:vAlign w:val="center"/>
          </w:tcPr>
          <w:p w:rsidR="00272DEE" w:rsidRDefault="00272DEE">
            <w:pPr>
              <w:adjustRightInd w:val="0"/>
              <w:snapToGrid w:val="0"/>
              <w:spacing w:line="360" w:lineRule="auto"/>
              <w:jc w:val="center"/>
              <w:rPr>
                <w:rFonts w:ascii="宋体" w:cs="宋体"/>
                <w:szCs w:val="21"/>
              </w:rPr>
            </w:pPr>
            <w:r>
              <w:rPr>
                <w:rFonts w:ascii="宋体" w:hAnsi="宋体" w:cs="宋体"/>
                <w:szCs w:val="21"/>
              </w:rPr>
              <w:t xml:space="preserve"> </w:t>
            </w:r>
          </w:p>
        </w:tc>
        <w:tc>
          <w:tcPr>
            <w:tcW w:w="638" w:type="pct"/>
            <w:vAlign w:val="center"/>
          </w:tcPr>
          <w:p w:rsidR="00272DEE" w:rsidRDefault="00272DEE">
            <w:pPr>
              <w:adjustRightInd w:val="0"/>
              <w:snapToGrid w:val="0"/>
              <w:spacing w:line="360" w:lineRule="auto"/>
              <w:jc w:val="center"/>
              <w:rPr>
                <w:rFonts w:ascii="宋体" w:cs="宋体"/>
                <w:szCs w:val="21"/>
              </w:rPr>
            </w:pPr>
            <w:r>
              <w:rPr>
                <w:rFonts w:ascii="宋体" w:hAnsi="宋体" w:cs="宋体"/>
                <w:szCs w:val="21"/>
              </w:rPr>
              <w:t xml:space="preserve"> </w:t>
            </w:r>
          </w:p>
        </w:tc>
        <w:tc>
          <w:tcPr>
            <w:tcW w:w="310" w:type="pct"/>
          </w:tcPr>
          <w:p w:rsidR="00272DEE" w:rsidRDefault="00272DEE">
            <w:pPr>
              <w:adjustRightInd w:val="0"/>
              <w:snapToGrid w:val="0"/>
              <w:spacing w:line="360" w:lineRule="auto"/>
              <w:jc w:val="center"/>
              <w:rPr>
                <w:rFonts w:ascii="宋体" w:cs="宋体"/>
                <w:szCs w:val="21"/>
              </w:rPr>
            </w:pPr>
          </w:p>
        </w:tc>
        <w:tc>
          <w:tcPr>
            <w:tcW w:w="333" w:type="pct"/>
          </w:tcPr>
          <w:p w:rsidR="00272DEE" w:rsidRDefault="00272DEE">
            <w:pPr>
              <w:adjustRightInd w:val="0"/>
              <w:snapToGrid w:val="0"/>
              <w:spacing w:line="360" w:lineRule="auto"/>
              <w:jc w:val="center"/>
              <w:rPr>
                <w:rFonts w:ascii="宋体" w:cs="宋体"/>
                <w:szCs w:val="21"/>
              </w:rPr>
            </w:pPr>
          </w:p>
        </w:tc>
        <w:tc>
          <w:tcPr>
            <w:tcW w:w="303" w:type="pct"/>
            <w:vAlign w:val="center"/>
          </w:tcPr>
          <w:p w:rsidR="00272DEE" w:rsidRDefault="00272DEE">
            <w:pPr>
              <w:adjustRightInd w:val="0"/>
              <w:snapToGrid w:val="0"/>
              <w:spacing w:line="360" w:lineRule="auto"/>
              <w:jc w:val="center"/>
              <w:rPr>
                <w:rFonts w:ascii="宋体" w:cs="宋体"/>
                <w:szCs w:val="21"/>
              </w:rPr>
            </w:pPr>
          </w:p>
        </w:tc>
        <w:tc>
          <w:tcPr>
            <w:tcW w:w="256" w:type="pct"/>
            <w:vAlign w:val="center"/>
          </w:tcPr>
          <w:p w:rsidR="00272DEE" w:rsidRDefault="00272DEE">
            <w:pPr>
              <w:adjustRightInd w:val="0"/>
              <w:snapToGrid w:val="0"/>
              <w:spacing w:line="360" w:lineRule="auto"/>
              <w:jc w:val="center"/>
              <w:rPr>
                <w:rFonts w:ascii="宋体" w:cs="宋体"/>
                <w:szCs w:val="21"/>
              </w:rPr>
            </w:pPr>
          </w:p>
        </w:tc>
        <w:tc>
          <w:tcPr>
            <w:tcW w:w="907" w:type="pct"/>
            <w:vAlign w:val="center"/>
          </w:tcPr>
          <w:p w:rsidR="00272DEE" w:rsidRDefault="00272DEE">
            <w:pPr>
              <w:adjustRightInd w:val="0"/>
              <w:snapToGrid w:val="0"/>
              <w:spacing w:line="360" w:lineRule="auto"/>
              <w:jc w:val="center"/>
              <w:rPr>
                <w:rFonts w:ascii="宋体" w:cs="宋体"/>
                <w:szCs w:val="21"/>
              </w:rPr>
            </w:pPr>
          </w:p>
        </w:tc>
        <w:tc>
          <w:tcPr>
            <w:tcW w:w="696" w:type="pct"/>
            <w:vAlign w:val="center"/>
          </w:tcPr>
          <w:p w:rsidR="00272DEE" w:rsidRDefault="00272DEE">
            <w:pPr>
              <w:adjustRightInd w:val="0"/>
              <w:snapToGrid w:val="0"/>
              <w:spacing w:line="360" w:lineRule="auto"/>
              <w:jc w:val="center"/>
              <w:rPr>
                <w:rFonts w:ascii="宋体" w:cs="宋体"/>
                <w:szCs w:val="21"/>
              </w:rPr>
            </w:pPr>
          </w:p>
        </w:tc>
        <w:tc>
          <w:tcPr>
            <w:tcW w:w="424" w:type="pct"/>
            <w:vAlign w:val="center"/>
          </w:tcPr>
          <w:p w:rsidR="00272DEE" w:rsidRDefault="00272DEE">
            <w:pPr>
              <w:adjustRightInd w:val="0"/>
              <w:snapToGrid w:val="0"/>
              <w:spacing w:line="360" w:lineRule="auto"/>
              <w:jc w:val="center"/>
              <w:rPr>
                <w:rFonts w:ascii="宋体" w:cs="宋体"/>
                <w:szCs w:val="21"/>
              </w:rPr>
            </w:pPr>
          </w:p>
        </w:tc>
        <w:tc>
          <w:tcPr>
            <w:tcW w:w="474" w:type="pct"/>
            <w:vAlign w:val="center"/>
          </w:tcPr>
          <w:p w:rsidR="00272DEE" w:rsidRDefault="00272DEE">
            <w:pPr>
              <w:adjustRightInd w:val="0"/>
              <w:snapToGrid w:val="0"/>
              <w:spacing w:line="360" w:lineRule="auto"/>
              <w:jc w:val="center"/>
              <w:rPr>
                <w:rFonts w:ascii="宋体" w:cs="宋体"/>
                <w:szCs w:val="21"/>
              </w:rPr>
            </w:pPr>
          </w:p>
        </w:tc>
        <w:tc>
          <w:tcPr>
            <w:tcW w:w="443" w:type="pct"/>
            <w:vAlign w:val="center"/>
          </w:tcPr>
          <w:p w:rsidR="00272DEE" w:rsidRDefault="00272DEE">
            <w:pPr>
              <w:adjustRightInd w:val="0"/>
              <w:snapToGrid w:val="0"/>
              <w:spacing w:line="360" w:lineRule="auto"/>
              <w:jc w:val="center"/>
              <w:rPr>
                <w:rFonts w:ascii="宋体" w:cs="宋体"/>
                <w:szCs w:val="21"/>
              </w:rPr>
            </w:pPr>
          </w:p>
        </w:tc>
      </w:tr>
      <w:tr w:rsidR="00272DEE" w:rsidRPr="00F116A7" w:rsidTr="008749D1">
        <w:trPr>
          <w:trHeight w:val="402"/>
        </w:trPr>
        <w:tc>
          <w:tcPr>
            <w:tcW w:w="216" w:type="pct"/>
            <w:vAlign w:val="center"/>
          </w:tcPr>
          <w:p w:rsidR="00272DEE" w:rsidRDefault="00272DEE">
            <w:pPr>
              <w:adjustRightInd w:val="0"/>
              <w:snapToGrid w:val="0"/>
              <w:spacing w:line="360" w:lineRule="auto"/>
              <w:jc w:val="center"/>
              <w:rPr>
                <w:rFonts w:ascii="宋体" w:hAnsi="Times New Roman" w:cs="宋体"/>
                <w:szCs w:val="21"/>
              </w:rPr>
            </w:pPr>
          </w:p>
        </w:tc>
        <w:tc>
          <w:tcPr>
            <w:tcW w:w="638" w:type="pct"/>
            <w:vAlign w:val="center"/>
          </w:tcPr>
          <w:p w:rsidR="00272DEE" w:rsidRDefault="00272DEE">
            <w:pPr>
              <w:adjustRightInd w:val="0"/>
              <w:snapToGrid w:val="0"/>
              <w:spacing w:line="360" w:lineRule="auto"/>
              <w:jc w:val="center"/>
              <w:rPr>
                <w:rFonts w:ascii="宋体" w:hAnsi="Times New Roman" w:cs="宋体"/>
                <w:szCs w:val="21"/>
              </w:rPr>
            </w:pPr>
          </w:p>
        </w:tc>
        <w:tc>
          <w:tcPr>
            <w:tcW w:w="310" w:type="pct"/>
          </w:tcPr>
          <w:p w:rsidR="00272DEE" w:rsidRDefault="00272DEE">
            <w:pPr>
              <w:adjustRightInd w:val="0"/>
              <w:snapToGrid w:val="0"/>
              <w:spacing w:line="360" w:lineRule="auto"/>
              <w:jc w:val="center"/>
              <w:rPr>
                <w:rFonts w:ascii="宋体" w:hAnsi="Times New Roman" w:cs="宋体"/>
                <w:szCs w:val="21"/>
              </w:rPr>
            </w:pPr>
          </w:p>
        </w:tc>
        <w:tc>
          <w:tcPr>
            <w:tcW w:w="333" w:type="pct"/>
          </w:tcPr>
          <w:p w:rsidR="00272DEE" w:rsidRDefault="00272DEE">
            <w:pPr>
              <w:adjustRightInd w:val="0"/>
              <w:snapToGrid w:val="0"/>
              <w:spacing w:line="360" w:lineRule="auto"/>
              <w:jc w:val="center"/>
              <w:rPr>
                <w:rFonts w:ascii="宋体" w:hAnsi="Times New Roman" w:cs="宋体"/>
                <w:szCs w:val="21"/>
              </w:rPr>
            </w:pPr>
          </w:p>
        </w:tc>
        <w:tc>
          <w:tcPr>
            <w:tcW w:w="303" w:type="pct"/>
            <w:vAlign w:val="center"/>
          </w:tcPr>
          <w:p w:rsidR="00272DEE" w:rsidRDefault="00272DEE">
            <w:pPr>
              <w:adjustRightInd w:val="0"/>
              <w:snapToGrid w:val="0"/>
              <w:spacing w:line="360" w:lineRule="auto"/>
              <w:jc w:val="center"/>
              <w:rPr>
                <w:rFonts w:ascii="宋体" w:hAnsi="Times New Roman" w:cs="宋体"/>
                <w:szCs w:val="21"/>
              </w:rPr>
            </w:pPr>
          </w:p>
        </w:tc>
        <w:tc>
          <w:tcPr>
            <w:tcW w:w="256" w:type="pct"/>
            <w:vAlign w:val="center"/>
          </w:tcPr>
          <w:p w:rsidR="00272DEE" w:rsidRDefault="00272DEE">
            <w:pPr>
              <w:adjustRightInd w:val="0"/>
              <w:snapToGrid w:val="0"/>
              <w:spacing w:line="360" w:lineRule="auto"/>
              <w:jc w:val="center"/>
              <w:rPr>
                <w:rFonts w:ascii="宋体" w:hAnsi="Times New Roman" w:cs="宋体"/>
                <w:szCs w:val="21"/>
              </w:rPr>
            </w:pPr>
          </w:p>
        </w:tc>
        <w:tc>
          <w:tcPr>
            <w:tcW w:w="907" w:type="pct"/>
            <w:vAlign w:val="center"/>
          </w:tcPr>
          <w:p w:rsidR="00272DEE" w:rsidRDefault="00272DEE">
            <w:pPr>
              <w:adjustRightInd w:val="0"/>
              <w:snapToGrid w:val="0"/>
              <w:spacing w:line="360" w:lineRule="auto"/>
              <w:jc w:val="center"/>
              <w:rPr>
                <w:rFonts w:ascii="宋体" w:hAnsi="Times New Roman" w:cs="宋体"/>
                <w:szCs w:val="21"/>
              </w:rPr>
            </w:pPr>
          </w:p>
        </w:tc>
        <w:tc>
          <w:tcPr>
            <w:tcW w:w="696" w:type="pct"/>
            <w:vAlign w:val="center"/>
          </w:tcPr>
          <w:p w:rsidR="00272DEE" w:rsidRDefault="00272DEE">
            <w:pPr>
              <w:adjustRightInd w:val="0"/>
              <w:snapToGrid w:val="0"/>
              <w:spacing w:line="360" w:lineRule="auto"/>
              <w:jc w:val="center"/>
              <w:rPr>
                <w:rFonts w:ascii="宋体" w:hAnsi="Times New Roman" w:cs="宋体"/>
                <w:szCs w:val="21"/>
              </w:rPr>
            </w:pPr>
          </w:p>
        </w:tc>
        <w:tc>
          <w:tcPr>
            <w:tcW w:w="424" w:type="pct"/>
            <w:vAlign w:val="center"/>
          </w:tcPr>
          <w:p w:rsidR="00272DEE" w:rsidRDefault="00272DEE">
            <w:pPr>
              <w:adjustRightInd w:val="0"/>
              <w:snapToGrid w:val="0"/>
              <w:spacing w:line="360" w:lineRule="auto"/>
              <w:jc w:val="center"/>
              <w:rPr>
                <w:rFonts w:ascii="宋体" w:hAnsi="Times New Roman" w:cs="宋体"/>
                <w:szCs w:val="21"/>
              </w:rPr>
            </w:pPr>
          </w:p>
        </w:tc>
        <w:tc>
          <w:tcPr>
            <w:tcW w:w="474" w:type="pct"/>
            <w:vAlign w:val="center"/>
          </w:tcPr>
          <w:p w:rsidR="00272DEE" w:rsidRDefault="00272DEE">
            <w:pPr>
              <w:adjustRightInd w:val="0"/>
              <w:snapToGrid w:val="0"/>
              <w:spacing w:line="360" w:lineRule="auto"/>
              <w:jc w:val="center"/>
              <w:rPr>
                <w:rFonts w:ascii="宋体" w:hAnsi="Times New Roman" w:cs="宋体"/>
                <w:szCs w:val="21"/>
              </w:rPr>
            </w:pPr>
          </w:p>
        </w:tc>
        <w:tc>
          <w:tcPr>
            <w:tcW w:w="443"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16" w:type="pct"/>
            <w:vAlign w:val="center"/>
          </w:tcPr>
          <w:p w:rsidR="00272DEE" w:rsidRDefault="00272DEE">
            <w:pPr>
              <w:adjustRightInd w:val="0"/>
              <w:snapToGrid w:val="0"/>
              <w:spacing w:line="360" w:lineRule="auto"/>
              <w:jc w:val="center"/>
              <w:rPr>
                <w:rFonts w:ascii="宋体" w:hAnsi="Times New Roman" w:cs="宋体"/>
                <w:szCs w:val="21"/>
              </w:rPr>
            </w:pPr>
          </w:p>
        </w:tc>
        <w:tc>
          <w:tcPr>
            <w:tcW w:w="638" w:type="pct"/>
            <w:vAlign w:val="center"/>
          </w:tcPr>
          <w:p w:rsidR="00272DEE" w:rsidRDefault="00272DEE">
            <w:pPr>
              <w:adjustRightInd w:val="0"/>
              <w:snapToGrid w:val="0"/>
              <w:spacing w:line="360" w:lineRule="auto"/>
              <w:jc w:val="center"/>
              <w:rPr>
                <w:rFonts w:ascii="宋体" w:hAnsi="Times New Roman" w:cs="宋体"/>
                <w:szCs w:val="21"/>
              </w:rPr>
            </w:pPr>
          </w:p>
        </w:tc>
        <w:tc>
          <w:tcPr>
            <w:tcW w:w="310" w:type="pct"/>
          </w:tcPr>
          <w:p w:rsidR="00272DEE" w:rsidRDefault="00272DEE">
            <w:pPr>
              <w:adjustRightInd w:val="0"/>
              <w:snapToGrid w:val="0"/>
              <w:spacing w:line="360" w:lineRule="auto"/>
              <w:jc w:val="center"/>
              <w:rPr>
                <w:rFonts w:ascii="宋体" w:hAnsi="Times New Roman" w:cs="宋体"/>
                <w:szCs w:val="21"/>
              </w:rPr>
            </w:pPr>
          </w:p>
        </w:tc>
        <w:tc>
          <w:tcPr>
            <w:tcW w:w="333" w:type="pct"/>
          </w:tcPr>
          <w:p w:rsidR="00272DEE" w:rsidRDefault="00272DEE">
            <w:pPr>
              <w:adjustRightInd w:val="0"/>
              <w:snapToGrid w:val="0"/>
              <w:spacing w:line="360" w:lineRule="auto"/>
              <w:jc w:val="center"/>
              <w:rPr>
                <w:rFonts w:ascii="宋体" w:hAnsi="Times New Roman" w:cs="宋体"/>
                <w:szCs w:val="21"/>
              </w:rPr>
            </w:pPr>
          </w:p>
        </w:tc>
        <w:tc>
          <w:tcPr>
            <w:tcW w:w="303" w:type="pct"/>
            <w:vAlign w:val="center"/>
          </w:tcPr>
          <w:p w:rsidR="00272DEE" w:rsidRDefault="00272DEE">
            <w:pPr>
              <w:adjustRightInd w:val="0"/>
              <w:snapToGrid w:val="0"/>
              <w:spacing w:line="360" w:lineRule="auto"/>
              <w:jc w:val="center"/>
              <w:rPr>
                <w:rFonts w:ascii="宋体" w:hAnsi="Times New Roman" w:cs="宋体"/>
                <w:szCs w:val="21"/>
              </w:rPr>
            </w:pPr>
          </w:p>
        </w:tc>
        <w:tc>
          <w:tcPr>
            <w:tcW w:w="256" w:type="pct"/>
            <w:vAlign w:val="center"/>
          </w:tcPr>
          <w:p w:rsidR="00272DEE" w:rsidRDefault="00272DEE">
            <w:pPr>
              <w:adjustRightInd w:val="0"/>
              <w:snapToGrid w:val="0"/>
              <w:spacing w:line="360" w:lineRule="auto"/>
              <w:jc w:val="center"/>
              <w:rPr>
                <w:rFonts w:ascii="宋体" w:hAnsi="Times New Roman" w:cs="宋体"/>
                <w:szCs w:val="21"/>
              </w:rPr>
            </w:pPr>
          </w:p>
        </w:tc>
        <w:tc>
          <w:tcPr>
            <w:tcW w:w="907" w:type="pct"/>
            <w:vAlign w:val="center"/>
          </w:tcPr>
          <w:p w:rsidR="00272DEE" w:rsidRDefault="00272DEE">
            <w:pPr>
              <w:adjustRightInd w:val="0"/>
              <w:snapToGrid w:val="0"/>
              <w:spacing w:line="360" w:lineRule="auto"/>
              <w:jc w:val="center"/>
              <w:rPr>
                <w:rFonts w:ascii="宋体" w:hAnsi="Times New Roman" w:cs="宋体"/>
                <w:szCs w:val="21"/>
              </w:rPr>
            </w:pPr>
          </w:p>
        </w:tc>
        <w:tc>
          <w:tcPr>
            <w:tcW w:w="696" w:type="pct"/>
            <w:vAlign w:val="center"/>
          </w:tcPr>
          <w:p w:rsidR="00272DEE" w:rsidRDefault="00272DEE">
            <w:pPr>
              <w:adjustRightInd w:val="0"/>
              <w:snapToGrid w:val="0"/>
              <w:spacing w:line="360" w:lineRule="auto"/>
              <w:jc w:val="center"/>
              <w:rPr>
                <w:rFonts w:ascii="宋体" w:hAnsi="Times New Roman" w:cs="宋体"/>
                <w:szCs w:val="21"/>
              </w:rPr>
            </w:pPr>
          </w:p>
        </w:tc>
        <w:tc>
          <w:tcPr>
            <w:tcW w:w="424" w:type="pct"/>
            <w:vAlign w:val="center"/>
          </w:tcPr>
          <w:p w:rsidR="00272DEE" w:rsidRDefault="00272DEE">
            <w:pPr>
              <w:adjustRightInd w:val="0"/>
              <w:snapToGrid w:val="0"/>
              <w:spacing w:line="360" w:lineRule="auto"/>
              <w:jc w:val="center"/>
              <w:rPr>
                <w:rFonts w:ascii="宋体" w:hAnsi="Times New Roman" w:cs="宋体"/>
                <w:szCs w:val="21"/>
              </w:rPr>
            </w:pPr>
          </w:p>
        </w:tc>
        <w:tc>
          <w:tcPr>
            <w:tcW w:w="474" w:type="pct"/>
            <w:vAlign w:val="center"/>
          </w:tcPr>
          <w:p w:rsidR="00272DEE" w:rsidRDefault="00272DEE">
            <w:pPr>
              <w:adjustRightInd w:val="0"/>
              <w:snapToGrid w:val="0"/>
              <w:spacing w:line="360" w:lineRule="auto"/>
              <w:jc w:val="center"/>
              <w:rPr>
                <w:rFonts w:ascii="宋体" w:hAnsi="Times New Roman" w:cs="宋体"/>
                <w:szCs w:val="21"/>
              </w:rPr>
            </w:pPr>
          </w:p>
        </w:tc>
        <w:tc>
          <w:tcPr>
            <w:tcW w:w="443"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16" w:type="pct"/>
            <w:vAlign w:val="center"/>
          </w:tcPr>
          <w:p w:rsidR="00272DEE" w:rsidRDefault="00272DEE">
            <w:pPr>
              <w:adjustRightInd w:val="0"/>
              <w:snapToGrid w:val="0"/>
              <w:spacing w:line="360" w:lineRule="auto"/>
              <w:jc w:val="center"/>
              <w:rPr>
                <w:rFonts w:ascii="宋体" w:hAnsi="Times New Roman" w:cs="宋体"/>
                <w:szCs w:val="21"/>
              </w:rPr>
            </w:pPr>
          </w:p>
        </w:tc>
        <w:tc>
          <w:tcPr>
            <w:tcW w:w="638" w:type="pct"/>
            <w:vAlign w:val="center"/>
          </w:tcPr>
          <w:p w:rsidR="00272DEE" w:rsidRDefault="00272DEE">
            <w:pPr>
              <w:adjustRightInd w:val="0"/>
              <w:snapToGrid w:val="0"/>
              <w:spacing w:line="360" w:lineRule="auto"/>
              <w:jc w:val="center"/>
              <w:rPr>
                <w:rFonts w:ascii="宋体" w:hAnsi="Times New Roman" w:cs="宋体"/>
                <w:szCs w:val="21"/>
              </w:rPr>
            </w:pPr>
          </w:p>
        </w:tc>
        <w:tc>
          <w:tcPr>
            <w:tcW w:w="310" w:type="pct"/>
          </w:tcPr>
          <w:p w:rsidR="00272DEE" w:rsidRDefault="00272DEE">
            <w:pPr>
              <w:adjustRightInd w:val="0"/>
              <w:snapToGrid w:val="0"/>
              <w:spacing w:line="360" w:lineRule="auto"/>
              <w:jc w:val="center"/>
              <w:rPr>
                <w:rFonts w:ascii="宋体" w:hAnsi="Times New Roman" w:cs="宋体"/>
                <w:szCs w:val="21"/>
              </w:rPr>
            </w:pPr>
          </w:p>
        </w:tc>
        <w:tc>
          <w:tcPr>
            <w:tcW w:w="333" w:type="pct"/>
          </w:tcPr>
          <w:p w:rsidR="00272DEE" w:rsidRDefault="00272DEE">
            <w:pPr>
              <w:adjustRightInd w:val="0"/>
              <w:snapToGrid w:val="0"/>
              <w:spacing w:line="360" w:lineRule="auto"/>
              <w:jc w:val="center"/>
              <w:rPr>
                <w:rFonts w:ascii="宋体" w:hAnsi="Times New Roman" w:cs="宋体"/>
                <w:szCs w:val="21"/>
              </w:rPr>
            </w:pPr>
          </w:p>
        </w:tc>
        <w:tc>
          <w:tcPr>
            <w:tcW w:w="303" w:type="pct"/>
            <w:vAlign w:val="center"/>
          </w:tcPr>
          <w:p w:rsidR="00272DEE" w:rsidRDefault="00272DEE">
            <w:pPr>
              <w:adjustRightInd w:val="0"/>
              <w:snapToGrid w:val="0"/>
              <w:spacing w:line="360" w:lineRule="auto"/>
              <w:jc w:val="center"/>
              <w:rPr>
                <w:rFonts w:ascii="宋体" w:hAnsi="Times New Roman" w:cs="宋体"/>
                <w:szCs w:val="21"/>
              </w:rPr>
            </w:pPr>
          </w:p>
        </w:tc>
        <w:tc>
          <w:tcPr>
            <w:tcW w:w="256" w:type="pct"/>
            <w:vAlign w:val="center"/>
          </w:tcPr>
          <w:p w:rsidR="00272DEE" w:rsidRDefault="00272DEE">
            <w:pPr>
              <w:adjustRightInd w:val="0"/>
              <w:snapToGrid w:val="0"/>
              <w:spacing w:line="360" w:lineRule="auto"/>
              <w:jc w:val="center"/>
              <w:rPr>
                <w:rFonts w:ascii="宋体" w:hAnsi="Times New Roman" w:cs="宋体"/>
                <w:szCs w:val="21"/>
              </w:rPr>
            </w:pPr>
          </w:p>
        </w:tc>
        <w:tc>
          <w:tcPr>
            <w:tcW w:w="907" w:type="pct"/>
            <w:vAlign w:val="center"/>
          </w:tcPr>
          <w:p w:rsidR="00272DEE" w:rsidRDefault="00272DEE">
            <w:pPr>
              <w:adjustRightInd w:val="0"/>
              <w:snapToGrid w:val="0"/>
              <w:spacing w:line="360" w:lineRule="auto"/>
              <w:jc w:val="center"/>
              <w:rPr>
                <w:rFonts w:ascii="宋体" w:hAnsi="Times New Roman" w:cs="宋体"/>
                <w:szCs w:val="21"/>
              </w:rPr>
            </w:pPr>
          </w:p>
        </w:tc>
        <w:tc>
          <w:tcPr>
            <w:tcW w:w="696" w:type="pct"/>
            <w:vAlign w:val="center"/>
          </w:tcPr>
          <w:p w:rsidR="00272DEE" w:rsidRDefault="00272DEE">
            <w:pPr>
              <w:adjustRightInd w:val="0"/>
              <w:snapToGrid w:val="0"/>
              <w:spacing w:line="360" w:lineRule="auto"/>
              <w:jc w:val="center"/>
              <w:rPr>
                <w:rFonts w:ascii="宋体" w:hAnsi="Times New Roman" w:cs="宋体"/>
                <w:szCs w:val="21"/>
              </w:rPr>
            </w:pPr>
          </w:p>
        </w:tc>
        <w:tc>
          <w:tcPr>
            <w:tcW w:w="424" w:type="pct"/>
            <w:vAlign w:val="center"/>
          </w:tcPr>
          <w:p w:rsidR="00272DEE" w:rsidRDefault="00272DEE">
            <w:pPr>
              <w:adjustRightInd w:val="0"/>
              <w:snapToGrid w:val="0"/>
              <w:spacing w:line="360" w:lineRule="auto"/>
              <w:jc w:val="center"/>
              <w:rPr>
                <w:rFonts w:ascii="宋体" w:hAnsi="Times New Roman" w:cs="宋体"/>
                <w:szCs w:val="21"/>
              </w:rPr>
            </w:pPr>
          </w:p>
        </w:tc>
        <w:tc>
          <w:tcPr>
            <w:tcW w:w="474" w:type="pct"/>
            <w:vAlign w:val="center"/>
          </w:tcPr>
          <w:p w:rsidR="00272DEE" w:rsidRDefault="00272DEE">
            <w:pPr>
              <w:adjustRightInd w:val="0"/>
              <w:snapToGrid w:val="0"/>
              <w:spacing w:line="360" w:lineRule="auto"/>
              <w:jc w:val="center"/>
              <w:rPr>
                <w:rFonts w:ascii="宋体" w:hAnsi="Times New Roman" w:cs="宋体"/>
                <w:szCs w:val="21"/>
              </w:rPr>
            </w:pPr>
          </w:p>
        </w:tc>
        <w:tc>
          <w:tcPr>
            <w:tcW w:w="443"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964" w:type="pct"/>
            <w:gridSpan w:val="7"/>
            <w:vAlign w:val="center"/>
          </w:tcPr>
          <w:p w:rsidR="00272DEE" w:rsidRDefault="00272DEE">
            <w:pPr>
              <w:adjustRightInd w:val="0"/>
              <w:snapToGrid w:val="0"/>
              <w:spacing w:line="360" w:lineRule="auto"/>
              <w:jc w:val="center"/>
              <w:rPr>
                <w:rFonts w:ascii="宋体" w:hAnsi="Times New Roman" w:cs="宋体"/>
                <w:szCs w:val="21"/>
              </w:rPr>
            </w:pPr>
            <w:r>
              <w:rPr>
                <w:rFonts w:ascii="宋体" w:hAnsi="宋体" w:hint="eastAsia"/>
                <w:szCs w:val="21"/>
              </w:rPr>
              <w:t>包合计（所有试剂所报单价之和）</w:t>
            </w:r>
          </w:p>
        </w:tc>
        <w:tc>
          <w:tcPr>
            <w:tcW w:w="696" w:type="pct"/>
            <w:vAlign w:val="center"/>
          </w:tcPr>
          <w:p w:rsidR="00272DEE" w:rsidRDefault="00272DEE">
            <w:pPr>
              <w:adjustRightInd w:val="0"/>
              <w:snapToGrid w:val="0"/>
              <w:spacing w:line="360" w:lineRule="auto"/>
              <w:jc w:val="center"/>
              <w:rPr>
                <w:rFonts w:ascii="宋体" w:hAnsi="Times New Roman" w:cs="宋体"/>
                <w:szCs w:val="21"/>
              </w:rPr>
            </w:pPr>
          </w:p>
        </w:tc>
        <w:tc>
          <w:tcPr>
            <w:tcW w:w="1341" w:type="pct"/>
            <w:gridSpan w:val="3"/>
            <w:vAlign w:val="center"/>
          </w:tcPr>
          <w:p w:rsidR="00272DEE" w:rsidRDefault="00272DEE">
            <w:pPr>
              <w:adjustRightInd w:val="0"/>
              <w:snapToGrid w:val="0"/>
              <w:spacing w:line="360" w:lineRule="auto"/>
              <w:jc w:val="center"/>
              <w:rPr>
                <w:rFonts w:ascii="宋体" w:hAnsi="Times New Roman" w:cs="宋体"/>
                <w:szCs w:val="21"/>
              </w:rPr>
            </w:pPr>
          </w:p>
        </w:tc>
      </w:tr>
    </w:tbl>
    <w:p w:rsidR="00272DEE" w:rsidRDefault="00272DEE">
      <w:pPr>
        <w:tabs>
          <w:tab w:val="left" w:pos="1680"/>
        </w:tabs>
        <w:adjustRightInd w:val="0"/>
        <w:snapToGrid w:val="0"/>
        <w:rPr>
          <w:rFonts w:ascii="宋体" w:hAnsi="Times New Roman" w:cs="宋体"/>
          <w:b/>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szCs w:val="21"/>
        </w:rPr>
      </w:pPr>
    </w:p>
    <w:p w:rsidR="00272DEE" w:rsidRDefault="00272DEE">
      <w:pPr>
        <w:adjustRightInd w:val="0"/>
        <w:snapToGrid w:val="0"/>
        <w:spacing w:line="360" w:lineRule="auto"/>
        <w:rPr>
          <w:rFonts w:ascii="宋体" w:hAnsi="Times New Roman"/>
          <w:szCs w:val="21"/>
          <w:u w:val="single"/>
        </w:rPr>
      </w:pPr>
      <w:r>
        <w:rPr>
          <w:rFonts w:ascii="宋体" w:hAnsi="宋体" w:hint="eastAsia"/>
          <w:szCs w:val="21"/>
        </w:rPr>
        <w:t>报价金额合计：小写：</w:t>
      </w:r>
      <w:r>
        <w:rPr>
          <w:rFonts w:ascii="宋体" w:hAnsi="宋体"/>
          <w:szCs w:val="21"/>
          <w:u w:val="single"/>
        </w:rPr>
        <w:t xml:space="preserve">                      </w:t>
      </w:r>
      <w:r>
        <w:rPr>
          <w:rFonts w:ascii="宋体" w:hAnsi="宋体" w:hint="eastAsia"/>
          <w:szCs w:val="21"/>
        </w:rPr>
        <w:t>大写：</w:t>
      </w:r>
      <w:r>
        <w:rPr>
          <w:rFonts w:ascii="宋体" w:hAnsi="宋体"/>
          <w:szCs w:val="21"/>
          <w:u w:val="single"/>
        </w:rPr>
        <w:t xml:space="preserve">                      </w:t>
      </w:r>
    </w:p>
    <w:p w:rsidR="00272DEE" w:rsidRDefault="00272DEE">
      <w:pPr>
        <w:adjustRightInd w:val="0"/>
        <w:snapToGrid w:val="0"/>
        <w:spacing w:line="200" w:lineRule="atLeast"/>
        <w:rPr>
          <w:rFonts w:ascii="仿宋_GB2312" w:eastAsia="仿宋_GB2312" w:hAnsi="宋体"/>
          <w:szCs w:val="21"/>
        </w:rPr>
      </w:pPr>
      <w:r>
        <w:rPr>
          <w:rFonts w:ascii="仿宋_GB2312" w:eastAsia="仿宋_GB2312" w:hAnsi="宋体" w:hint="eastAsia"/>
          <w:szCs w:val="21"/>
        </w:rPr>
        <w:t>说明：</w:t>
      </w:r>
    </w:p>
    <w:p w:rsidR="00272DEE" w:rsidRDefault="00272DEE">
      <w:pPr>
        <w:adjustRightInd w:val="0"/>
        <w:snapToGrid w:val="0"/>
        <w:spacing w:line="200" w:lineRule="atLeast"/>
        <w:ind w:firstLineChars="200" w:firstLine="420"/>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、本表所指包合计是供应商所有</w:t>
      </w:r>
      <w:r>
        <w:rPr>
          <w:rFonts w:ascii="仿宋_GB2312" w:eastAsia="仿宋_GB2312" w:hAnsi="宋体" w:hint="eastAsia"/>
          <w:color w:val="0000FF"/>
          <w:szCs w:val="21"/>
        </w:rPr>
        <w:t>试剂所报单价（人份、或最小计量单位）之和</w:t>
      </w:r>
      <w:r>
        <w:rPr>
          <w:rFonts w:ascii="仿宋_GB2312" w:eastAsia="仿宋_GB2312" w:hAnsi="宋体" w:hint="eastAsia"/>
          <w:szCs w:val="21"/>
        </w:rPr>
        <w:t>，供应商必须列出各试剂单价。</w:t>
      </w:r>
    </w:p>
    <w:p w:rsidR="00272DEE" w:rsidRDefault="00272DEE">
      <w:pPr>
        <w:adjustRightInd w:val="0"/>
        <w:snapToGrid w:val="0"/>
        <w:spacing w:line="200" w:lineRule="atLeast"/>
        <w:ind w:firstLineChars="200" w:firstLine="420"/>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、本表为合同包内所有货物的报价明细表。</w:t>
      </w:r>
      <w:r>
        <w:rPr>
          <w:rFonts w:ascii="仿宋_GB2312" w:eastAsia="仿宋_GB2312" w:hAnsi="宋体" w:hint="eastAsia"/>
          <w:color w:val="FF0000"/>
          <w:szCs w:val="21"/>
          <w:highlight w:val="yellow"/>
        </w:rPr>
        <w:t>栏目</w:t>
      </w:r>
      <w:r>
        <w:rPr>
          <w:rFonts w:ascii="仿宋_GB2312" w:eastAsia="仿宋_GB2312" w:hAnsi="宋体"/>
          <w:color w:val="FF0000"/>
          <w:szCs w:val="21"/>
          <w:highlight w:val="yellow"/>
        </w:rPr>
        <w:t xml:space="preserve">6 </w:t>
      </w:r>
      <w:r>
        <w:rPr>
          <w:rFonts w:ascii="仿宋_GB2312" w:eastAsia="仿宋_GB2312" w:hAnsi="宋体" w:hint="eastAsia"/>
          <w:color w:val="FF0000"/>
          <w:szCs w:val="21"/>
          <w:highlight w:val="yellow"/>
        </w:rPr>
        <w:t>“中标价”为“湖南省医药集中采购平台（</w:t>
      </w:r>
      <w:r w:rsidRPr="004C34A8">
        <w:rPr>
          <w:rFonts w:ascii="仿宋_GB2312" w:eastAsia="仿宋_GB2312" w:hAnsi="宋体"/>
          <w:color w:val="FF0000"/>
          <w:sz w:val="24"/>
        </w:rPr>
        <w:t>https://yycg.hnsggzy.com/</w:t>
      </w:r>
      <w:r>
        <w:rPr>
          <w:rFonts w:ascii="仿宋_GB2312" w:eastAsia="仿宋_GB2312" w:hAnsi="宋体" w:hint="eastAsia"/>
          <w:color w:val="FF0000"/>
          <w:szCs w:val="21"/>
          <w:highlight w:val="yellow"/>
        </w:rPr>
        <w:t>）公布的中标价”，栏目</w:t>
      </w:r>
      <w:r>
        <w:rPr>
          <w:rFonts w:ascii="仿宋_GB2312" w:eastAsia="仿宋_GB2312" w:hAnsi="宋体"/>
          <w:color w:val="FF0000"/>
          <w:szCs w:val="21"/>
          <w:highlight w:val="yellow"/>
        </w:rPr>
        <w:t>7</w:t>
      </w:r>
      <w:r>
        <w:rPr>
          <w:rFonts w:ascii="仿宋_GB2312" w:eastAsia="仿宋_GB2312" w:hAnsi="宋体" w:hint="eastAsia"/>
          <w:color w:val="FF0000"/>
          <w:szCs w:val="21"/>
          <w:highlight w:val="yellow"/>
        </w:rPr>
        <w:t>“响应报价”包含货物所有隐含的内容，如运输费、保险费、管理费和利润等</w:t>
      </w:r>
      <w:r>
        <w:rPr>
          <w:rFonts w:ascii="仿宋_GB2312" w:eastAsia="仿宋_GB2312" w:hAnsi="宋体" w:hint="eastAsia"/>
          <w:szCs w:val="21"/>
        </w:rPr>
        <w:t>。</w:t>
      </w:r>
    </w:p>
    <w:bookmarkEnd w:id="2"/>
    <w:p w:rsidR="00272DEE" w:rsidRDefault="00272DEE">
      <w:pPr>
        <w:pStyle w:val="BodyTextFirstIndent2"/>
        <w:sectPr w:rsidR="00272DEE">
          <w:pgSz w:w="16838" w:h="11906" w:orient="landscape"/>
          <w:pgMar w:top="1588" w:right="1474" w:bottom="1474" w:left="1702" w:header="851" w:footer="992" w:gutter="0"/>
          <w:cols w:space="720"/>
          <w:docGrid w:type="lines" w:linePitch="312"/>
        </w:sectPr>
      </w:pPr>
    </w:p>
    <w:p w:rsidR="00272DEE" w:rsidRDefault="00272DEE">
      <w:pPr>
        <w:adjustRightInd w:val="0"/>
        <w:snapToGrid w:val="0"/>
        <w:spacing w:line="360" w:lineRule="auto"/>
        <w:ind w:leftChars="-42" w:left="-88"/>
        <w:jc w:val="center"/>
        <w:rPr>
          <w:rFonts w:ascii="宋体" w:cs="宋体"/>
          <w:b/>
          <w:sz w:val="32"/>
          <w:szCs w:val="32"/>
        </w:rPr>
      </w:pPr>
      <w:r>
        <w:rPr>
          <w:rFonts w:ascii="宋体" w:hAnsi="宋体" w:cs="宋体" w:hint="eastAsia"/>
          <w:b/>
          <w:sz w:val="32"/>
          <w:szCs w:val="32"/>
        </w:rPr>
        <w:t>五</w:t>
      </w:r>
      <w:r>
        <w:rPr>
          <w:rFonts w:ascii="宋体" w:hAnsi="宋体" w:cs="宋体" w:hint="eastAsia"/>
          <w:b/>
          <w:bCs/>
          <w:sz w:val="32"/>
          <w:szCs w:val="32"/>
        </w:rPr>
        <w:t>、供应商认为需要提供的其它资料</w:t>
      </w: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Cs w:val="21"/>
        </w:rPr>
      </w:pPr>
    </w:p>
    <w:p w:rsidR="00272DEE" w:rsidRDefault="00272DEE" w:rsidP="00CA7731">
      <w:pPr>
        <w:adjustRightInd w:val="0"/>
        <w:snapToGrid w:val="0"/>
        <w:spacing w:beforeLines="50" w:line="360" w:lineRule="auto"/>
        <w:jc w:val="center"/>
        <w:outlineLvl w:val="0"/>
        <w:rPr>
          <w:rFonts w:ascii="宋体" w:cs="宋体"/>
          <w:b/>
          <w:sz w:val="32"/>
          <w:szCs w:val="32"/>
        </w:rPr>
      </w:pPr>
      <w:r>
        <w:rPr>
          <w:rFonts w:ascii="宋体" w:hAnsi="宋体" w:cs="宋体" w:hint="eastAsia"/>
          <w:b/>
          <w:sz w:val="32"/>
          <w:szCs w:val="32"/>
        </w:rPr>
        <w:t>六、最后报价</w:t>
      </w:r>
    </w:p>
    <w:p w:rsidR="00272DEE" w:rsidRDefault="00272DEE">
      <w:pPr>
        <w:adjustRightInd w:val="0"/>
        <w:snapToGrid w:val="0"/>
        <w:jc w:val="center"/>
        <w:rPr>
          <w:rFonts w:ascii="黑体" w:eastAsia="黑体" w:hAnsi="宋体"/>
          <w:bCs/>
          <w:sz w:val="30"/>
          <w:szCs w:val="30"/>
        </w:rPr>
      </w:pPr>
    </w:p>
    <w:p w:rsidR="00272DEE" w:rsidRDefault="00272DEE">
      <w:pPr>
        <w:adjustRightInd w:val="0"/>
        <w:snapToGrid w:val="0"/>
        <w:jc w:val="center"/>
        <w:rPr>
          <w:rFonts w:ascii="黑体" w:eastAsia="黑体" w:hAnsi="宋体"/>
          <w:sz w:val="30"/>
          <w:szCs w:val="30"/>
        </w:rPr>
      </w:pPr>
      <w:r>
        <w:rPr>
          <w:rFonts w:ascii="黑体" w:eastAsia="黑体" w:hAnsi="宋体" w:hint="eastAsia"/>
          <w:bCs/>
          <w:sz w:val="30"/>
          <w:szCs w:val="30"/>
        </w:rPr>
        <w:t>（</w:t>
      </w:r>
      <w:r>
        <w:rPr>
          <w:rFonts w:ascii="黑体" w:eastAsia="黑体" w:hAnsi="宋体"/>
          <w:bCs/>
          <w:sz w:val="30"/>
          <w:szCs w:val="30"/>
        </w:rPr>
        <w:t>1</w:t>
      </w:r>
      <w:r>
        <w:rPr>
          <w:rFonts w:ascii="黑体" w:eastAsia="黑体" w:hAnsi="宋体" w:hint="eastAsia"/>
          <w:bCs/>
          <w:sz w:val="30"/>
          <w:szCs w:val="30"/>
        </w:rPr>
        <w:t>）最后报价</w:t>
      </w:r>
    </w:p>
    <w:p w:rsidR="00272DEE" w:rsidRDefault="00272DEE">
      <w:pPr>
        <w:ind w:firstLineChars="200" w:firstLine="420"/>
        <w:rPr>
          <w:szCs w:val="22"/>
        </w:rPr>
      </w:pPr>
    </w:p>
    <w:tbl>
      <w:tblPr>
        <w:tblW w:w="4997" w:type="pct"/>
        <w:tblCellMar>
          <w:left w:w="10" w:type="dxa"/>
          <w:right w:w="10" w:type="dxa"/>
        </w:tblCellMar>
        <w:tblLook w:val="00A0"/>
      </w:tblPr>
      <w:tblGrid>
        <w:gridCol w:w="2537"/>
        <w:gridCol w:w="6518"/>
      </w:tblGrid>
      <w:tr w:rsidR="00272DEE" w:rsidRPr="00F116A7" w:rsidTr="008749D1">
        <w:trPr>
          <w:trHeight w:val="486"/>
        </w:trPr>
        <w:tc>
          <w:tcPr>
            <w:tcW w:w="1401" w:type="pct"/>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项目名称</w:t>
            </w:r>
            <w:r>
              <w:rPr>
                <w:rFonts w:ascii="宋体" w:hAnsi="Times New Roman"/>
              </w:rPr>
              <w:tab/>
            </w:r>
          </w:p>
        </w:tc>
        <w:tc>
          <w:tcPr>
            <w:tcW w:w="3599" w:type="pct"/>
            <w:tcBorders>
              <w:top w:val="single" w:sz="4"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center"/>
              <w:rPr>
                <w:rFonts w:ascii="宋体" w:hAnsi="Times New Roman"/>
              </w:rPr>
            </w:pPr>
          </w:p>
        </w:tc>
      </w:tr>
      <w:tr w:rsidR="00272DEE" w:rsidRPr="00F116A7" w:rsidTr="008749D1">
        <w:trPr>
          <w:trHeight w:val="1225"/>
        </w:trPr>
        <w:tc>
          <w:tcPr>
            <w:tcW w:w="1401" w:type="pct"/>
            <w:tcBorders>
              <w:top w:val="single" w:sz="6" w:space="0" w:color="000000"/>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spacing w:line="400" w:lineRule="exact"/>
              <w:jc w:val="center"/>
              <w:rPr>
                <w:rFonts w:ascii="宋体" w:hAnsi="Times New Roman"/>
              </w:rPr>
            </w:pPr>
            <w:r>
              <w:rPr>
                <w:rFonts w:ascii="宋体" w:hAnsi="Times New Roman" w:hint="eastAsia"/>
              </w:rPr>
              <w:t>响应报价</w:t>
            </w:r>
          </w:p>
          <w:p w:rsidR="00272DEE" w:rsidRDefault="00272DEE">
            <w:pPr>
              <w:spacing w:line="400" w:lineRule="exact"/>
              <w:jc w:val="center"/>
              <w:rPr>
                <w:rFonts w:ascii="宋体" w:hAnsi="Times New Roman"/>
              </w:rPr>
            </w:pPr>
            <w:r>
              <w:rPr>
                <w:rFonts w:ascii="宋体" w:hAnsi="Times New Roman" w:hint="eastAsia"/>
              </w:rPr>
              <w:t>（以投标单价进行报价）</w:t>
            </w:r>
          </w:p>
        </w:tc>
        <w:tc>
          <w:tcPr>
            <w:tcW w:w="3599" w:type="pct"/>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72DEE" w:rsidRDefault="00272DEE">
            <w:pPr>
              <w:spacing w:line="300" w:lineRule="auto"/>
              <w:ind w:firstLineChars="100" w:firstLine="211"/>
              <w:rPr>
                <w:rFonts w:ascii="宋体" w:hAnsi="Times New Roman" w:cs="宋体"/>
                <w:b/>
              </w:rPr>
            </w:pPr>
            <w:r>
              <w:rPr>
                <w:rFonts w:ascii="宋体" w:hAnsi="宋体" w:cs="宋体" w:hint="eastAsia"/>
                <w:b/>
              </w:rPr>
              <w:t>报价：</w:t>
            </w:r>
            <w:r>
              <w:rPr>
                <w:rFonts w:ascii="宋体" w:hAnsi="宋体" w:cs="宋体"/>
                <w:b/>
                <w:u w:val="single"/>
              </w:rPr>
              <w:t xml:space="preserve">            </w:t>
            </w:r>
            <w:r>
              <w:rPr>
                <w:rFonts w:ascii="宋体" w:hAnsi="宋体" w:cs="宋体" w:hint="eastAsia"/>
                <w:b/>
              </w:rPr>
              <w:t>元</w:t>
            </w:r>
          </w:p>
        </w:tc>
      </w:tr>
      <w:tr w:rsidR="00272DEE" w:rsidRPr="00F116A7" w:rsidTr="008749D1">
        <w:trPr>
          <w:trHeight w:val="510"/>
        </w:trPr>
        <w:tc>
          <w:tcPr>
            <w:tcW w:w="1401" w:type="pct"/>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供货期</w:t>
            </w:r>
          </w:p>
        </w:tc>
        <w:tc>
          <w:tcPr>
            <w:tcW w:w="3599" w:type="pct"/>
            <w:tcBorders>
              <w:top w:val="single" w:sz="6"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rsidTr="008749D1">
        <w:trPr>
          <w:trHeight w:val="510"/>
        </w:trPr>
        <w:tc>
          <w:tcPr>
            <w:tcW w:w="1401" w:type="pct"/>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保证金</w:t>
            </w:r>
          </w:p>
        </w:tc>
        <w:tc>
          <w:tcPr>
            <w:tcW w:w="3599" w:type="pct"/>
            <w:tcBorders>
              <w:top w:val="single" w:sz="6" w:space="0" w:color="000000"/>
              <w:left w:val="single" w:sz="6" w:space="0" w:color="000000"/>
              <w:bottom w:val="single" w:sz="4" w:space="0" w:color="auto"/>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rsidTr="008749D1">
        <w:trPr>
          <w:trHeight w:val="510"/>
        </w:trPr>
        <w:tc>
          <w:tcPr>
            <w:tcW w:w="1401" w:type="pct"/>
            <w:tcBorders>
              <w:top w:val="single" w:sz="4" w:space="0" w:color="auto"/>
              <w:left w:val="single" w:sz="4" w:space="0" w:color="000000"/>
              <w:bottom w:val="single" w:sz="6" w:space="0" w:color="000000"/>
              <w:right w:val="single" w:sz="6" w:space="0" w:color="000000"/>
            </w:tcBorders>
            <w:shd w:val="clear" w:color="000000" w:fill="FFFFFF"/>
            <w:tcMar>
              <w:left w:w="108" w:type="dxa"/>
              <w:right w:w="108" w:type="dxa"/>
            </w:tcMar>
            <w:vAlign w:val="center"/>
          </w:tcPr>
          <w:p w:rsidR="00272DEE" w:rsidRDefault="00272DEE">
            <w:pPr>
              <w:jc w:val="center"/>
              <w:rPr>
                <w:rFonts w:ascii="宋体" w:hAnsi="Times New Roman"/>
              </w:rPr>
            </w:pPr>
            <w:r>
              <w:rPr>
                <w:rFonts w:ascii="宋体" w:hAnsi="Times New Roman" w:hint="eastAsia"/>
              </w:rPr>
              <w:t>优惠声明</w:t>
            </w:r>
          </w:p>
        </w:tc>
        <w:tc>
          <w:tcPr>
            <w:tcW w:w="3599" w:type="pct"/>
            <w:tcBorders>
              <w:top w:val="single" w:sz="4" w:space="0" w:color="auto"/>
              <w:left w:val="single" w:sz="6" w:space="0" w:color="000000"/>
              <w:bottom w:val="single" w:sz="6" w:space="0" w:color="000000"/>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p>
        </w:tc>
      </w:tr>
      <w:tr w:rsidR="00272DEE" w:rsidRPr="00F116A7">
        <w:trPr>
          <w:trHeight w:val="502"/>
        </w:trPr>
        <w:tc>
          <w:tcPr>
            <w:tcW w:w="5000" w:type="pct"/>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DEE" w:rsidRDefault="00272DEE">
            <w:pPr>
              <w:jc w:val="left"/>
              <w:rPr>
                <w:rFonts w:ascii="宋体" w:hAnsi="Times New Roman"/>
              </w:rPr>
            </w:pPr>
            <w:r>
              <w:rPr>
                <w:rFonts w:ascii="宋体" w:hAnsi="Times New Roman" w:hint="eastAsia"/>
              </w:rPr>
              <w:t>备注：</w:t>
            </w:r>
          </w:p>
        </w:tc>
      </w:tr>
    </w:tbl>
    <w:p w:rsidR="00272DEE" w:rsidRDefault="00272DEE">
      <w:pPr>
        <w:adjustRightInd w:val="0"/>
        <w:snapToGrid w:val="0"/>
        <w:spacing w:line="360" w:lineRule="auto"/>
        <w:rPr>
          <w:rFonts w:ascii="仿宋_GB2312" w:eastAsia="仿宋_GB2312" w:hAnsi="宋体"/>
          <w:sz w:val="24"/>
        </w:rPr>
      </w:pPr>
    </w:p>
    <w:p w:rsidR="00272DEE" w:rsidRDefault="00272DEE">
      <w:pPr>
        <w:adjustRightInd w:val="0"/>
        <w:snapToGrid w:val="0"/>
        <w:spacing w:line="360" w:lineRule="auto"/>
        <w:rPr>
          <w:rFonts w:ascii="宋体" w:hAnsi="Times New Roman"/>
          <w:szCs w:val="21"/>
        </w:rPr>
      </w:pPr>
    </w:p>
    <w:p w:rsidR="00272DEE" w:rsidRDefault="00272DEE">
      <w:pPr>
        <w:adjustRightInd w:val="0"/>
        <w:snapToGrid w:val="0"/>
        <w:spacing w:line="360" w:lineRule="auto"/>
        <w:rPr>
          <w:rFonts w:ascii="宋体" w:hAnsi="Times New Roman"/>
          <w:sz w:val="24"/>
        </w:rPr>
      </w:pPr>
      <w:r>
        <w:rPr>
          <w:rFonts w:ascii="宋体" w:hAnsi="宋体" w:hint="eastAsia"/>
          <w:sz w:val="24"/>
        </w:rPr>
        <w:t>说明：</w:t>
      </w:r>
    </w:p>
    <w:p w:rsidR="00272DEE" w:rsidRDefault="00272DEE">
      <w:pPr>
        <w:adjustRightInd w:val="0"/>
        <w:snapToGrid w:val="0"/>
        <w:spacing w:line="360" w:lineRule="auto"/>
        <w:ind w:firstLineChars="200" w:firstLine="480"/>
        <w:rPr>
          <w:rFonts w:ascii="宋体" w:hAnsi="Times New Roman"/>
          <w:sz w:val="24"/>
        </w:rPr>
      </w:pPr>
      <w:r>
        <w:rPr>
          <w:rFonts w:ascii="宋体" w:hAnsi="宋体"/>
          <w:sz w:val="24"/>
        </w:rPr>
        <w:t>1</w:t>
      </w:r>
      <w:r>
        <w:rPr>
          <w:rFonts w:ascii="宋体" w:hAnsi="宋体" w:hint="eastAsia"/>
          <w:sz w:val="24"/>
        </w:rPr>
        <w:t>、最后磋商报价表按第二章磋商须知第</w:t>
      </w:r>
      <w:r>
        <w:rPr>
          <w:rFonts w:ascii="宋体" w:hAnsi="宋体"/>
          <w:sz w:val="24"/>
        </w:rPr>
        <w:t>30</w:t>
      </w:r>
      <w:r>
        <w:rPr>
          <w:rFonts w:ascii="宋体" w:hAnsi="宋体" w:hint="eastAsia"/>
          <w:sz w:val="24"/>
        </w:rPr>
        <w:t>条规定提供，格式按本表要求提供。</w:t>
      </w:r>
    </w:p>
    <w:p w:rsidR="00272DEE" w:rsidRDefault="00272DEE">
      <w:pPr>
        <w:adjustRightInd w:val="0"/>
        <w:snapToGrid w:val="0"/>
        <w:spacing w:line="360" w:lineRule="auto"/>
        <w:ind w:leftChars="-42" w:left="-88" w:firstLineChars="250" w:firstLine="600"/>
        <w:rPr>
          <w:rFonts w:ascii="宋体" w:hAnsi="Times New Roman"/>
          <w:sz w:val="24"/>
        </w:rPr>
      </w:pPr>
      <w:r>
        <w:rPr>
          <w:rFonts w:ascii="宋体" w:hAnsi="宋体"/>
          <w:sz w:val="24"/>
        </w:rPr>
        <w:t>2</w:t>
      </w:r>
      <w:r>
        <w:rPr>
          <w:rFonts w:ascii="宋体" w:hAnsi="宋体" w:hint="eastAsia"/>
          <w:sz w:val="24"/>
        </w:rPr>
        <w:t>、最后报价需填列最后磋商报价一览表和分项价格表（最后报价用）。</w:t>
      </w:r>
    </w:p>
    <w:p w:rsidR="00272DEE" w:rsidRDefault="00272DEE">
      <w:pPr>
        <w:adjustRightInd w:val="0"/>
        <w:snapToGrid w:val="0"/>
        <w:spacing w:line="360" w:lineRule="auto"/>
        <w:ind w:firstLineChars="200" w:firstLine="480"/>
        <w:rPr>
          <w:rFonts w:ascii="宋体" w:hAnsi="Times New Roman"/>
          <w:sz w:val="24"/>
        </w:rPr>
      </w:pPr>
      <w:r>
        <w:rPr>
          <w:rFonts w:ascii="宋体" w:hAnsi="宋体"/>
          <w:sz w:val="24"/>
        </w:rPr>
        <w:t>3</w:t>
      </w:r>
      <w:r>
        <w:rPr>
          <w:rFonts w:ascii="宋体" w:hAnsi="宋体" w:hint="eastAsia"/>
          <w:sz w:val="24"/>
        </w:rPr>
        <w:t>、最后磋商报价表无需装订在响应文件中，要磋商小组要求供应商做最后报价时提交。</w:t>
      </w:r>
    </w:p>
    <w:p w:rsidR="00272DEE" w:rsidRDefault="00272DEE">
      <w:pPr>
        <w:tabs>
          <w:tab w:val="left" w:pos="1680"/>
        </w:tabs>
        <w:adjustRightInd w:val="0"/>
        <w:snapToGrid w:val="0"/>
        <w:rPr>
          <w:rFonts w:ascii="宋体" w:cs="宋体"/>
          <w:b/>
          <w:szCs w:val="21"/>
        </w:rPr>
        <w:sectPr w:rsidR="00272DEE">
          <w:footerReference w:type="default" r:id="rId9"/>
          <w:pgSz w:w="11906" w:h="16838"/>
          <w:pgMar w:top="1474" w:right="1474" w:bottom="1702" w:left="1588" w:header="851" w:footer="992" w:gutter="0"/>
          <w:cols w:space="720"/>
          <w:docGrid w:type="lines" w:linePitch="312"/>
        </w:sectPr>
      </w:pPr>
    </w:p>
    <w:p w:rsidR="00272DEE" w:rsidRDefault="00272DEE">
      <w:pPr>
        <w:adjustRightInd w:val="0"/>
        <w:snapToGrid w:val="0"/>
        <w:jc w:val="center"/>
        <w:rPr>
          <w:rFonts w:ascii="宋体" w:hAnsi="Times New Roman"/>
          <w:sz w:val="36"/>
          <w:szCs w:val="36"/>
        </w:rPr>
      </w:pPr>
      <w:r>
        <w:rPr>
          <w:rFonts w:ascii="黑体" w:eastAsia="黑体" w:hAnsi="宋体" w:hint="eastAsia"/>
          <w:bCs/>
          <w:sz w:val="30"/>
          <w:szCs w:val="30"/>
        </w:rPr>
        <w:t>（</w:t>
      </w:r>
      <w:r>
        <w:rPr>
          <w:rFonts w:ascii="黑体" w:eastAsia="黑体" w:hAnsi="宋体"/>
          <w:bCs/>
          <w:sz w:val="30"/>
          <w:szCs w:val="30"/>
        </w:rPr>
        <w:t>2</w:t>
      </w:r>
      <w:r>
        <w:rPr>
          <w:rFonts w:ascii="黑体" w:eastAsia="黑体" w:hAnsi="宋体" w:hint="eastAsia"/>
          <w:bCs/>
          <w:sz w:val="30"/>
          <w:szCs w:val="30"/>
        </w:rPr>
        <w:t>）</w:t>
      </w:r>
      <w:r>
        <w:rPr>
          <w:rFonts w:ascii="宋体" w:hAnsi="宋体" w:hint="eastAsia"/>
          <w:sz w:val="36"/>
          <w:szCs w:val="36"/>
        </w:rPr>
        <w:t>分项价格表</w:t>
      </w:r>
      <w:r>
        <w:rPr>
          <w:rFonts w:ascii="宋体" w:hAnsi="宋体"/>
          <w:sz w:val="36"/>
          <w:szCs w:val="36"/>
        </w:rPr>
        <w:t>(</w:t>
      </w:r>
      <w:r>
        <w:rPr>
          <w:rFonts w:ascii="宋体" w:hAnsi="宋体" w:hint="eastAsia"/>
          <w:sz w:val="36"/>
          <w:szCs w:val="36"/>
        </w:rPr>
        <w:t>最后报价用</w:t>
      </w:r>
      <w:r>
        <w:rPr>
          <w:rFonts w:ascii="宋体" w:hAnsi="宋体"/>
          <w:sz w:val="36"/>
          <w:szCs w:val="36"/>
        </w:rPr>
        <w:t xml:space="preserve">) </w:t>
      </w:r>
    </w:p>
    <w:p w:rsidR="00272DEE" w:rsidRDefault="00272DEE">
      <w:pPr>
        <w:spacing w:line="360" w:lineRule="exact"/>
        <w:ind w:firstLineChars="100" w:firstLine="211"/>
        <w:rPr>
          <w:rFonts w:ascii="楷体_GB2312" w:eastAsia="楷体_GB2312" w:hAnsi="Times New Roman"/>
          <w:b/>
        </w:rPr>
      </w:pPr>
      <w:r>
        <w:rPr>
          <w:rFonts w:ascii="楷体_GB2312" w:eastAsia="楷体_GB2312" w:hAnsi="Times New Roman" w:hint="eastAsia"/>
          <w:b/>
        </w:rPr>
        <w:t>项目名称：</w:t>
      </w:r>
      <w:r>
        <w:rPr>
          <w:rFonts w:ascii="楷体_GB2312" w:eastAsia="楷体_GB2312" w:hAnsi="Times New Roman"/>
          <w:b/>
        </w:rPr>
        <w:t xml:space="preserve">                                                                                            </w:t>
      </w:r>
      <w:r>
        <w:rPr>
          <w:rFonts w:ascii="楷体_GB2312" w:eastAsia="楷体_GB2312" w:hAnsi="Times New Roman" w:hint="eastAsia"/>
          <w:b/>
        </w:rPr>
        <w:t>包</w:t>
      </w:r>
      <w:r>
        <w:rPr>
          <w:rFonts w:ascii="楷体_GB2312" w:eastAsia="楷体_GB2312" w:hAnsi="Times New Roman"/>
          <w:b/>
        </w:rPr>
        <w:t xml:space="preserve"> </w:t>
      </w:r>
      <w:r>
        <w:rPr>
          <w:rFonts w:ascii="楷体_GB2312" w:eastAsia="楷体_GB2312" w:hAnsi="Times New Roman"/>
          <w:b/>
          <w:u w:val="single"/>
        </w:rPr>
        <w:t xml:space="preserve">     </w:t>
      </w:r>
    </w:p>
    <w:p w:rsidR="00272DEE" w:rsidRDefault="00272DEE">
      <w:pPr>
        <w:spacing w:line="360" w:lineRule="exact"/>
        <w:ind w:firstLineChars="100" w:firstLine="211"/>
        <w:rPr>
          <w:rFonts w:ascii="楷体_GB2312" w:eastAsia="楷体_GB2312" w:hAnsi="Times New Roman"/>
          <w:b/>
        </w:rPr>
      </w:pPr>
      <w:r>
        <w:rPr>
          <w:rFonts w:ascii="楷体_GB2312" w:eastAsia="楷体_GB2312" w:hAnsi="Times New Roman"/>
          <w:b/>
        </w:rPr>
        <w:t xml:space="preserve">                                                                                                     </w:t>
      </w:r>
      <w:r>
        <w:rPr>
          <w:rFonts w:ascii="楷体_GB2312" w:eastAsia="楷体_GB2312" w:hAnsi="Times New Roman" w:hint="eastAsia"/>
          <w:b/>
        </w:rPr>
        <w:t>金额单位：元</w:t>
      </w:r>
    </w:p>
    <w:tbl>
      <w:tblPr>
        <w:tblpPr w:leftFromText="180" w:rightFromText="180" w:vertAnchor="text" w:horzAnchor="page" w:tblpX="1547" w:tblpY="448"/>
        <w:tblOverlap w:val="neve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650"/>
        <w:gridCol w:w="804"/>
        <w:gridCol w:w="860"/>
        <w:gridCol w:w="784"/>
        <w:gridCol w:w="661"/>
        <w:gridCol w:w="1595"/>
        <w:gridCol w:w="2082"/>
        <w:gridCol w:w="1568"/>
        <w:gridCol w:w="1225"/>
        <w:gridCol w:w="1818"/>
      </w:tblGrid>
      <w:tr w:rsidR="00272DEE" w:rsidRPr="00F116A7" w:rsidTr="008749D1">
        <w:trPr>
          <w:trHeight w:val="789"/>
        </w:trPr>
        <w:tc>
          <w:tcPr>
            <w:tcW w:w="206"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序号</w:t>
            </w:r>
          </w:p>
        </w:tc>
        <w:tc>
          <w:tcPr>
            <w:tcW w:w="606"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邵阳地区中标编码</w:t>
            </w:r>
          </w:p>
        </w:tc>
        <w:tc>
          <w:tcPr>
            <w:tcW w:w="295"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厂家</w:t>
            </w:r>
          </w:p>
        </w:tc>
        <w:tc>
          <w:tcPr>
            <w:tcW w:w="316"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产品</w:t>
            </w:r>
            <w:r>
              <w:rPr>
                <w:rFonts w:ascii="宋体" w:hAnsi="宋体" w:cs="宋体"/>
                <w:szCs w:val="21"/>
              </w:rPr>
              <w:t xml:space="preserve">  </w:t>
            </w:r>
            <w:r>
              <w:rPr>
                <w:rFonts w:ascii="宋体" w:hAnsi="宋体" w:cs="宋体" w:hint="eastAsia"/>
                <w:szCs w:val="21"/>
              </w:rPr>
              <w:t>名称</w:t>
            </w:r>
          </w:p>
        </w:tc>
        <w:tc>
          <w:tcPr>
            <w:tcW w:w="288" w:type="pct"/>
            <w:vAlign w:val="center"/>
          </w:tcPr>
          <w:p w:rsidR="00272DEE" w:rsidRDefault="00272DEE">
            <w:pPr>
              <w:jc w:val="center"/>
              <w:rPr>
                <w:rFonts w:ascii="宋体" w:hAnsi="Times New Roman"/>
              </w:rPr>
            </w:pPr>
            <w:r>
              <w:rPr>
                <w:rFonts w:ascii="宋体" w:hAnsi="Times New Roman" w:hint="eastAsia"/>
              </w:rPr>
              <w:t>中标规格</w:t>
            </w:r>
          </w:p>
        </w:tc>
        <w:tc>
          <w:tcPr>
            <w:tcW w:w="243" w:type="pct"/>
            <w:vAlign w:val="center"/>
          </w:tcPr>
          <w:p w:rsidR="00272DEE" w:rsidRDefault="00272DEE">
            <w:pPr>
              <w:jc w:val="center"/>
              <w:rPr>
                <w:rFonts w:ascii="宋体" w:hAnsi="Times New Roman"/>
              </w:rPr>
            </w:pPr>
            <w:r>
              <w:rPr>
                <w:rFonts w:ascii="宋体" w:hAnsi="Times New Roman" w:hint="eastAsia"/>
              </w:rPr>
              <w:t>中标价</w:t>
            </w:r>
          </w:p>
        </w:tc>
        <w:tc>
          <w:tcPr>
            <w:tcW w:w="586" w:type="pct"/>
            <w:vAlign w:val="center"/>
          </w:tcPr>
          <w:p w:rsidR="00272DEE" w:rsidRDefault="00272DEE">
            <w:pPr>
              <w:adjustRightInd w:val="0"/>
              <w:snapToGrid w:val="0"/>
              <w:jc w:val="center"/>
              <w:rPr>
                <w:rFonts w:ascii="宋体" w:hAnsi="Times New Roman" w:cs="宋体"/>
                <w:szCs w:val="21"/>
              </w:rPr>
            </w:pPr>
            <w:r>
              <w:rPr>
                <w:rFonts w:ascii="宋体" w:hAnsi="宋体" w:cs="宋体" w:hint="eastAsia"/>
                <w:szCs w:val="21"/>
              </w:rPr>
              <w:t>换算成人份或最小单位的</w:t>
            </w:r>
            <w:r>
              <w:rPr>
                <w:rFonts w:ascii="宋体" w:hAnsi="宋体" w:cs="宋体"/>
                <w:szCs w:val="21"/>
              </w:rPr>
              <w:t xml:space="preserve">    </w:t>
            </w:r>
            <w:r>
              <w:rPr>
                <w:rFonts w:ascii="宋体" w:hAnsi="宋体" w:cs="宋体" w:hint="eastAsia"/>
                <w:szCs w:val="21"/>
              </w:rPr>
              <w:t>中标价</w:t>
            </w:r>
          </w:p>
        </w:tc>
        <w:tc>
          <w:tcPr>
            <w:tcW w:w="765" w:type="pct"/>
            <w:vAlign w:val="center"/>
          </w:tcPr>
          <w:p w:rsidR="00272DEE" w:rsidRDefault="00272DEE">
            <w:pPr>
              <w:adjustRightInd w:val="0"/>
              <w:snapToGrid w:val="0"/>
              <w:jc w:val="center"/>
              <w:rPr>
                <w:rFonts w:ascii="宋体" w:hAnsi="Times New Roman" w:cs="宋体"/>
                <w:szCs w:val="21"/>
              </w:rPr>
            </w:pPr>
            <w:r>
              <w:rPr>
                <w:rFonts w:ascii="宋体" w:hAnsi="Times New Roman" w:hint="eastAsia"/>
              </w:rPr>
              <w:t>响应报价（元：报价规格为人份或最小计量单位）</w:t>
            </w:r>
          </w:p>
        </w:tc>
        <w:tc>
          <w:tcPr>
            <w:tcW w:w="576" w:type="pct"/>
            <w:vAlign w:val="center"/>
          </w:tcPr>
          <w:p w:rsidR="00272DEE" w:rsidRDefault="00272DEE">
            <w:pPr>
              <w:jc w:val="center"/>
              <w:rPr>
                <w:rFonts w:ascii="宋体" w:hAnsi="Times New Roman"/>
              </w:rPr>
            </w:pPr>
            <w:r>
              <w:rPr>
                <w:rFonts w:ascii="宋体" w:hAnsi="Times New Roman" w:hint="eastAsia"/>
              </w:rPr>
              <w:t>产品注册证号</w:t>
            </w:r>
          </w:p>
        </w:tc>
        <w:tc>
          <w:tcPr>
            <w:tcW w:w="450" w:type="pct"/>
            <w:vAlign w:val="center"/>
          </w:tcPr>
          <w:p w:rsidR="00272DEE" w:rsidRDefault="00272DEE">
            <w:pPr>
              <w:jc w:val="center"/>
              <w:rPr>
                <w:rFonts w:ascii="宋体" w:hAnsi="Times New Roman"/>
              </w:rPr>
            </w:pPr>
            <w:r>
              <w:rPr>
                <w:rFonts w:ascii="宋体" w:hAnsi="Times New Roman" w:hint="eastAsia"/>
              </w:rPr>
              <w:t>产品注册证有效期</w:t>
            </w:r>
          </w:p>
        </w:tc>
        <w:tc>
          <w:tcPr>
            <w:tcW w:w="668" w:type="pct"/>
            <w:vAlign w:val="center"/>
          </w:tcPr>
          <w:p w:rsidR="00272DEE" w:rsidRDefault="00272DEE">
            <w:pPr>
              <w:jc w:val="center"/>
              <w:rPr>
                <w:rFonts w:ascii="宋体" w:hAnsi="Times New Roman"/>
              </w:rPr>
            </w:pPr>
            <w:r>
              <w:rPr>
                <w:rFonts w:ascii="宋体" w:hAnsi="Times New Roman" w:hint="eastAsia"/>
              </w:rPr>
              <w:t>产品授权</w:t>
            </w:r>
          </w:p>
          <w:p w:rsidR="00272DEE" w:rsidRDefault="00272DEE">
            <w:pPr>
              <w:adjustRightInd w:val="0"/>
              <w:snapToGrid w:val="0"/>
              <w:jc w:val="center"/>
              <w:rPr>
                <w:rFonts w:ascii="宋体" w:hAnsi="Times New Roman" w:cs="宋体"/>
                <w:szCs w:val="21"/>
              </w:rPr>
            </w:pPr>
            <w:r>
              <w:rPr>
                <w:rFonts w:ascii="宋体" w:hAnsi="Times New Roman" w:hint="eastAsia"/>
              </w:rPr>
              <w:t>起止日期</w:t>
            </w:r>
          </w:p>
        </w:tc>
      </w:tr>
      <w:tr w:rsidR="00272DEE" w:rsidRPr="00F116A7" w:rsidTr="008749D1">
        <w:trPr>
          <w:trHeight w:val="424"/>
        </w:trPr>
        <w:tc>
          <w:tcPr>
            <w:tcW w:w="206" w:type="pct"/>
            <w:vAlign w:val="center"/>
          </w:tcPr>
          <w:p w:rsidR="00272DEE" w:rsidRDefault="00272DEE">
            <w:pPr>
              <w:adjustRightInd w:val="0"/>
              <w:snapToGrid w:val="0"/>
              <w:jc w:val="center"/>
              <w:rPr>
                <w:rFonts w:ascii="宋体" w:hAnsi="Times New Roman" w:cs="宋体"/>
                <w:szCs w:val="21"/>
              </w:rPr>
            </w:pPr>
          </w:p>
        </w:tc>
        <w:tc>
          <w:tcPr>
            <w:tcW w:w="606" w:type="pct"/>
            <w:vAlign w:val="center"/>
          </w:tcPr>
          <w:p w:rsidR="00272DEE" w:rsidRDefault="00272DEE">
            <w:pPr>
              <w:adjustRightInd w:val="0"/>
              <w:snapToGrid w:val="0"/>
              <w:jc w:val="center"/>
              <w:rPr>
                <w:rFonts w:ascii="宋体" w:hAnsi="Times New Roman" w:cs="宋体"/>
                <w:szCs w:val="21"/>
              </w:rPr>
            </w:pPr>
          </w:p>
        </w:tc>
        <w:tc>
          <w:tcPr>
            <w:tcW w:w="295" w:type="pct"/>
            <w:vAlign w:val="center"/>
          </w:tcPr>
          <w:p w:rsidR="00272DEE" w:rsidRDefault="00272DEE">
            <w:pPr>
              <w:adjustRightInd w:val="0"/>
              <w:snapToGrid w:val="0"/>
              <w:jc w:val="center"/>
              <w:rPr>
                <w:rFonts w:ascii="宋体" w:hAnsi="Times New Roman" w:cs="宋体"/>
                <w:szCs w:val="21"/>
              </w:rPr>
            </w:pPr>
          </w:p>
        </w:tc>
        <w:tc>
          <w:tcPr>
            <w:tcW w:w="316" w:type="pct"/>
            <w:vAlign w:val="center"/>
          </w:tcPr>
          <w:p w:rsidR="00272DEE" w:rsidRDefault="00272DEE">
            <w:pPr>
              <w:adjustRightInd w:val="0"/>
              <w:snapToGrid w:val="0"/>
              <w:jc w:val="center"/>
              <w:rPr>
                <w:rFonts w:ascii="宋体" w:hAnsi="Times New Roman" w:cs="宋体"/>
                <w:szCs w:val="21"/>
              </w:rPr>
            </w:pPr>
          </w:p>
        </w:tc>
        <w:tc>
          <w:tcPr>
            <w:tcW w:w="288" w:type="pct"/>
            <w:vAlign w:val="center"/>
          </w:tcPr>
          <w:p w:rsidR="00272DEE" w:rsidRDefault="00272DEE">
            <w:pPr>
              <w:adjustRightInd w:val="0"/>
              <w:snapToGrid w:val="0"/>
              <w:jc w:val="center"/>
              <w:rPr>
                <w:rFonts w:ascii="宋体" w:hAnsi="Times New Roman" w:cs="宋体"/>
                <w:szCs w:val="21"/>
              </w:rPr>
            </w:pPr>
          </w:p>
        </w:tc>
        <w:tc>
          <w:tcPr>
            <w:tcW w:w="243" w:type="pct"/>
            <w:vAlign w:val="center"/>
          </w:tcPr>
          <w:p w:rsidR="00272DEE" w:rsidRDefault="00272DEE">
            <w:pPr>
              <w:adjustRightInd w:val="0"/>
              <w:snapToGrid w:val="0"/>
              <w:jc w:val="center"/>
              <w:rPr>
                <w:rFonts w:ascii="宋体" w:hAnsi="Times New Roman" w:cs="宋体"/>
                <w:szCs w:val="21"/>
              </w:rPr>
            </w:pPr>
          </w:p>
        </w:tc>
        <w:tc>
          <w:tcPr>
            <w:tcW w:w="586" w:type="pct"/>
            <w:vAlign w:val="center"/>
          </w:tcPr>
          <w:p w:rsidR="00272DEE" w:rsidRDefault="00272DEE">
            <w:pPr>
              <w:adjustRightInd w:val="0"/>
              <w:snapToGrid w:val="0"/>
              <w:jc w:val="center"/>
              <w:rPr>
                <w:rFonts w:ascii="宋体" w:hAnsi="Times New Roman" w:cs="宋体"/>
                <w:szCs w:val="21"/>
              </w:rPr>
            </w:pPr>
          </w:p>
        </w:tc>
        <w:tc>
          <w:tcPr>
            <w:tcW w:w="765" w:type="pct"/>
            <w:vAlign w:val="center"/>
          </w:tcPr>
          <w:p w:rsidR="00272DEE" w:rsidRDefault="00272DEE">
            <w:pPr>
              <w:adjustRightInd w:val="0"/>
              <w:snapToGrid w:val="0"/>
              <w:jc w:val="center"/>
              <w:rPr>
                <w:rFonts w:ascii="宋体" w:hAnsi="Times New Roman" w:cs="宋体"/>
                <w:szCs w:val="21"/>
              </w:rPr>
            </w:pPr>
          </w:p>
        </w:tc>
        <w:tc>
          <w:tcPr>
            <w:tcW w:w="576" w:type="pct"/>
            <w:vAlign w:val="center"/>
          </w:tcPr>
          <w:p w:rsidR="00272DEE" w:rsidRDefault="00272DEE">
            <w:pPr>
              <w:adjustRightInd w:val="0"/>
              <w:snapToGrid w:val="0"/>
              <w:jc w:val="center"/>
              <w:rPr>
                <w:rFonts w:ascii="宋体" w:hAnsi="Times New Roman" w:cs="宋体"/>
                <w:szCs w:val="21"/>
              </w:rPr>
            </w:pPr>
          </w:p>
        </w:tc>
        <w:tc>
          <w:tcPr>
            <w:tcW w:w="450" w:type="pct"/>
            <w:vAlign w:val="center"/>
          </w:tcPr>
          <w:p w:rsidR="00272DEE" w:rsidRDefault="00272DEE">
            <w:pPr>
              <w:adjustRightInd w:val="0"/>
              <w:snapToGrid w:val="0"/>
              <w:jc w:val="center"/>
              <w:rPr>
                <w:rFonts w:ascii="宋体" w:hAnsi="Times New Roman" w:cs="宋体"/>
                <w:szCs w:val="21"/>
              </w:rPr>
            </w:pPr>
          </w:p>
        </w:tc>
        <w:tc>
          <w:tcPr>
            <w:tcW w:w="668" w:type="pct"/>
            <w:vAlign w:val="center"/>
          </w:tcPr>
          <w:p w:rsidR="00272DEE" w:rsidRDefault="00272DEE">
            <w:pPr>
              <w:adjustRightInd w:val="0"/>
              <w:snapToGrid w:val="0"/>
              <w:jc w:val="center"/>
              <w:rPr>
                <w:rFonts w:ascii="宋体" w:hAnsi="Times New Roman" w:cs="宋体"/>
                <w:szCs w:val="21"/>
              </w:rPr>
            </w:pPr>
          </w:p>
        </w:tc>
      </w:tr>
      <w:tr w:rsidR="00272DEE" w:rsidRPr="00F116A7" w:rsidTr="008749D1">
        <w:trPr>
          <w:trHeight w:val="90"/>
        </w:trPr>
        <w:tc>
          <w:tcPr>
            <w:tcW w:w="206" w:type="pct"/>
            <w:vAlign w:val="center"/>
          </w:tcPr>
          <w:p w:rsidR="00272DEE" w:rsidRDefault="00272DEE">
            <w:pPr>
              <w:adjustRightInd w:val="0"/>
              <w:snapToGrid w:val="0"/>
              <w:spacing w:line="360" w:lineRule="auto"/>
              <w:jc w:val="center"/>
              <w:rPr>
                <w:rFonts w:ascii="宋体" w:cs="宋体"/>
                <w:szCs w:val="21"/>
              </w:rPr>
            </w:pPr>
            <w:r>
              <w:rPr>
                <w:rFonts w:ascii="宋体" w:hAnsi="宋体" w:cs="宋体"/>
                <w:szCs w:val="21"/>
              </w:rPr>
              <w:t xml:space="preserve"> </w:t>
            </w:r>
          </w:p>
        </w:tc>
        <w:tc>
          <w:tcPr>
            <w:tcW w:w="606" w:type="pct"/>
            <w:vAlign w:val="center"/>
          </w:tcPr>
          <w:p w:rsidR="00272DEE" w:rsidRDefault="00272DEE">
            <w:pPr>
              <w:adjustRightInd w:val="0"/>
              <w:snapToGrid w:val="0"/>
              <w:spacing w:line="360" w:lineRule="auto"/>
              <w:jc w:val="center"/>
              <w:rPr>
                <w:rFonts w:ascii="宋体" w:cs="宋体"/>
                <w:szCs w:val="21"/>
              </w:rPr>
            </w:pPr>
            <w:r>
              <w:rPr>
                <w:rFonts w:ascii="宋体" w:hAnsi="宋体" w:cs="宋体"/>
                <w:szCs w:val="21"/>
              </w:rPr>
              <w:t xml:space="preserve"> </w:t>
            </w:r>
          </w:p>
        </w:tc>
        <w:tc>
          <w:tcPr>
            <w:tcW w:w="295" w:type="pct"/>
          </w:tcPr>
          <w:p w:rsidR="00272DEE" w:rsidRDefault="00272DEE">
            <w:pPr>
              <w:adjustRightInd w:val="0"/>
              <w:snapToGrid w:val="0"/>
              <w:spacing w:line="360" w:lineRule="auto"/>
              <w:jc w:val="center"/>
              <w:rPr>
                <w:rFonts w:ascii="宋体" w:cs="宋体"/>
                <w:szCs w:val="21"/>
              </w:rPr>
            </w:pPr>
          </w:p>
        </w:tc>
        <w:tc>
          <w:tcPr>
            <w:tcW w:w="316" w:type="pct"/>
          </w:tcPr>
          <w:p w:rsidR="00272DEE" w:rsidRDefault="00272DEE">
            <w:pPr>
              <w:adjustRightInd w:val="0"/>
              <w:snapToGrid w:val="0"/>
              <w:spacing w:line="360" w:lineRule="auto"/>
              <w:jc w:val="center"/>
              <w:rPr>
                <w:rFonts w:ascii="宋体" w:cs="宋体"/>
                <w:szCs w:val="21"/>
              </w:rPr>
            </w:pPr>
          </w:p>
        </w:tc>
        <w:tc>
          <w:tcPr>
            <w:tcW w:w="288" w:type="pct"/>
            <w:vAlign w:val="center"/>
          </w:tcPr>
          <w:p w:rsidR="00272DEE" w:rsidRDefault="00272DEE">
            <w:pPr>
              <w:adjustRightInd w:val="0"/>
              <w:snapToGrid w:val="0"/>
              <w:spacing w:line="360" w:lineRule="auto"/>
              <w:jc w:val="center"/>
              <w:rPr>
                <w:rFonts w:ascii="宋体" w:cs="宋体"/>
                <w:szCs w:val="21"/>
              </w:rPr>
            </w:pPr>
          </w:p>
        </w:tc>
        <w:tc>
          <w:tcPr>
            <w:tcW w:w="243" w:type="pct"/>
            <w:vAlign w:val="center"/>
          </w:tcPr>
          <w:p w:rsidR="00272DEE" w:rsidRDefault="00272DEE">
            <w:pPr>
              <w:adjustRightInd w:val="0"/>
              <w:snapToGrid w:val="0"/>
              <w:spacing w:line="360" w:lineRule="auto"/>
              <w:jc w:val="center"/>
              <w:rPr>
                <w:rFonts w:ascii="宋体" w:cs="宋体"/>
                <w:szCs w:val="21"/>
              </w:rPr>
            </w:pPr>
          </w:p>
        </w:tc>
        <w:tc>
          <w:tcPr>
            <w:tcW w:w="586" w:type="pct"/>
            <w:vAlign w:val="center"/>
          </w:tcPr>
          <w:p w:rsidR="00272DEE" w:rsidRDefault="00272DEE">
            <w:pPr>
              <w:adjustRightInd w:val="0"/>
              <w:snapToGrid w:val="0"/>
              <w:spacing w:line="360" w:lineRule="auto"/>
              <w:jc w:val="center"/>
              <w:rPr>
                <w:rFonts w:ascii="宋体" w:cs="宋体"/>
                <w:szCs w:val="21"/>
              </w:rPr>
            </w:pPr>
          </w:p>
        </w:tc>
        <w:tc>
          <w:tcPr>
            <w:tcW w:w="765" w:type="pct"/>
            <w:vAlign w:val="center"/>
          </w:tcPr>
          <w:p w:rsidR="00272DEE" w:rsidRDefault="00272DEE">
            <w:pPr>
              <w:adjustRightInd w:val="0"/>
              <w:snapToGrid w:val="0"/>
              <w:spacing w:line="360" w:lineRule="auto"/>
              <w:jc w:val="center"/>
              <w:rPr>
                <w:rFonts w:ascii="宋体" w:cs="宋体"/>
                <w:szCs w:val="21"/>
              </w:rPr>
            </w:pPr>
          </w:p>
        </w:tc>
        <w:tc>
          <w:tcPr>
            <w:tcW w:w="576" w:type="pct"/>
            <w:vAlign w:val="center"/>
          </w:tcPr>
          <w:p w:rsidR="00272DEE" w:rsidRDefault="00272DEE">
            <w:pPr>
              <w:adjustRightInd w:val="0"/>
              <w:snapToGrid w:val="0"/>
              <w:spacing w:line="360" w:lineRule="auto"/>
              <w:jc w:val="center"/>
              <w:rPr>
                <w:rFonts w:ascii="宋体" w:cs="宋体"/>
                <w:szCs w:val="21"/>
              </w:rPr>
            </w:pPr>
          </w:p>
        </w:tc>
        <w:tc>
          <w:tcPr>
            <w:tcW w:w="450" w:type="pct"/>
            <w:vAlign w:val="center"/>
          </w:tcPr>
          <w:p w:rsidR="00272DEE" w:rsidRDefault="00272DEE">
            <w:pPr>
              <w:adjustRightInd w:val="0"/>
              <w:snapToGrid w:val="0"/>
              <w:spacing w:line="360" w:lineRule="auto"/>
              <w:jc w:val="center"/>
              <w:rPr>
                <w:rFonts w:ascii="宋体" w:cs="宋体"/>
                <w:szCs w:val="21"/>
              </w:rPr>
            </w:pPr>
          </w:p>
        </w:tc>
        <w:tc>
          <w:tcPr>
            <w:tcW w:w="668" w:type="pct"/>
            <w:vAlign w:val="center"/>
          </w:tcPr>
          <w:p w:rsidR="00272DEE" w:rsidRDefault="00272DEE">
            <w:pPr>
              <w:adjustRightInd w:val="0"/>
              <w:snapToGrid w:val="0"/>
              <w:spacing w:line="360" w:lineRule="auto"/>
              <w:jc w:val="center"/>
              <w:rPr>
                <w:rFonts w:ascii="宋体" w:cs="宋体"/>
                <w:szCs w:val="21"/>
              </w:rPr>
            </w:pPr>
          </w:p>
        </w:tc>
      </w:tr>
      <w:tr w:rsidR="00272DEE" w:rsidRPr="00F116A7" w:rsidTr="008749D1">
        <w:trPr>
          <w:trHeight w:val="402"/>
        </w:trPr>
        <w:tc>
          <w:tcPr>
            <w:tcW w:w="206" w:type="pct"/>
            <w:vAlign w:val="center"/>
          </w:tcPr>
          <w:p w:rsidR="00272DEE" w:rsidRDefault="00272DEE">
            <w:pPr>
              <w:adjustRightInd w:val="0"/>
              <w:snapToGrid w:val="0"/>
              <w:spacing w:line="360" w:lineRule="auto"/>
              <w:jc w:val="center"/>
              <w:rPr>
                <w:rFonts w:ascii="宋体" w:hAnsi="Times New Roman" w:cs="宋体"/>
                <w:szCs w:val="21"/>
              </w:rPr>
            </w:pPr>
          </w:p>
        </w:tc>
        <w:tc>
          <w:tcPr>
            <w:tcW w:w="606" w:type="pct"/>
            <w:vAlign w:val="center"/>
          </w:tcPr>
          <w:p w:rsidR="00272DEE" w:rsidRDefault="00272DEE">
            <w:pPr>
              <w:adjustRightInd w:val="0"/>
              <w:snapToGrid w:val="0"/>
              <w:spacing w:line="360" w:lineRule="auto"/>
              <w:jc w:val="center"/>
              <w:rPr>
                <w:rFonts w:ascii="宋体" w:hAnsi="Times New Roman" w:cs="宋体"/>
                <w:szCs w:val="21"/>
              </w:rPr>
            </w:pPr>
          </w:p>
        </w:tc>
        <w:tc>
          <w:tcPr>
            <w:tcW w:w="295" w:type="pct"/>
          </w:tcPr>
          <w:p w:rsidR="00272DEE" w:rsidRDefault="00272DEE">
            <w:pPr>
              <w:adjustRightInd w:val="0"/>
              <w:snapToGrid w:val="0"/>
              <w:spacing w:line="360" w:lineRule="auto"/>
              <w:jc w:val="center"/>
              <w:rPr>
                <w:rFonts w:ascii="宋体" w:hAnsi="Times New Roman" w:cs="宋体"/>
                <w:szCs w:val="21"/>
              </w:rPr>
            </w:pPr>
          </w:p>
        </w:tc>
        <w:tc>
          <w:tcPr>
            <w:tcW w:w="316" w:type="pct"/>
          </w:tcPr>
          <w:p w:rsidR="00272DEE" w:rsidRDefault="00272DEE">
            <w:pPr>
              <w:adjustRightInd w:val="0"/>
              <w:snapToGrid w:val="0"/>
              <w:spacing w:line="360" w:lineRule="auto"/>
              <w:jc w:val="center"/>
              <w:rPr>
                <w:rFonts w:ascii="宋体" w:hAnsi="Times New Roman" w:cs="宋体"/>
                <w:szCs w:val="21"/>
              </w:rPr>
            </w:pPr>
          </w:p>
        </w:tc>
        <w:tc>
          <w:tcPr>
            <w:tcW w:w="288" w:type="pct"/>
            <w:vAlign w:val="center"/>
          </w:tcPr>
          <w:p w:rsidR="00272DEE" w:rsidRDefault="00272DEE">
            <w:pPr>
              <w:adjustRightInd w:val="0"/>
              <w:snapToGrid w:val="0"/>
              <w:spacing w:line="360" w:lineRule="auto"/>
              <w:jc w:val="center"/>
              <w:rPr>
                <w:rFonts w:ascii="宋体" w:hAnsi="Times New Roman" w:cs="宋体"/>
                <w:szCs w:val="21"/>
              </w:rPr>
            </w:pPr>
          </w:p>
        </w:tc>
        <w:tc>
          <w:tcPr>
            <w:tcW w:w="243" w:type="pct"/>
            <w:vAlign w:val="center"/>
          </w:tcPr>
          <w:p w:rsidR="00272DEE" w:rsidRDefault="00272DEE">
            <w:pPr>
              <w:adjustRightInd w:val="0"/>
              <w:snapToGrid w:val="0"/>
              <w:spacing w:line="360" w:lineRule="auto"/>
              <w:jc w:val="center"/>
              <w:rPr>
                <w:rFonts w:ascii="宋体" w:hAnsi="Times New Roman" w:cs="宋体"/>
                <w:szCs w:val="21"/>
              </w:rPr>
            </w:pPr>
          </w:p>
        </w:tc>
        <w:tc>
          <w:tcPr>
            <w:tcW w:w="586" w:type="pct"/>
            <w:vAlign w:val="center"/>
          </w:tcPr>
          <w:p w:rsidR="00272DEE" w:rsidRDefault="00272DEE">
            <w:pPr>
              <w:adjustRightInd w:val="0"/>
              <w:snapToGrid w:val="0"/>
              <w:spacing w:line="360" w:lineRule="auto"/>
              <w:jc w:val="center"/>
              <w:rPr>
                <w:rFonts w:ascii="宋体" w:hAnsi="Times New Roman" w:cs="宋体"/>
                <w:szCs w:val="21"/>
              </w:rPr>
            </w:pPr>
          </w:p>
        </w:tc>
        <w:tc>
          <w:tcPr>
            <w:tcW w:w="765" w:type="pct"/>
            <w:vAlign w:val="center"/>
          </w:tcPr>
          <w:p w:rsidR="00272DEE" w:rsidRDefault="00272DEE">
            <w:pPr>
              <w:adjustRightInd w:val="0"/>
              <w:snapToGrid w:val="0"/>
              <w:spacing w:line="360" w:lineRule="auto"/>
              <w:jc w:val="center"/>
              <w:rPr>
                <w:rFonts w:ascii="宋体" w:hAnsi="Times New Roman" w:cs="宋体"/>
                <w:szCs w:val="21"/>
              </w:rPr>
            </w:pPr>
          </w:p>
        </w:tc>
        <w:tc>
          <w:tcPr>
            <w:tcW w:w="576" w:type="pct"/>
            <w:vAlign w:val="center"/>
          </w:tcPr>
          <w:p w:rsidR="00272DEE" w:rsidRDefault="00272DEE">
            <w:pPr>
              <w:adjustRightInd w:val="0"/>
              <w:snapToGrid w:val="0"/>
              <w:spacing w:line="360" w:lineRule="auto"/>
              <w:jc w:val="center"/>
              <w:rPr>
                <w:rFonts w:ascii="宋体" w:hAnsi="Times New Roman" w:cs="宋体"/>
                <w:szCs w:val="21"/>
              </w:rPr>
            </w:pPr>
          </w:p>
        </w:tc>
        <w:tc>
          <w:tcPr>
            <w:tcW w:w="450" w:type="pct"/>
            <w:vAlign w:val="center"/>
          </w:tcPr>
          <w:p w:rsidR="00272DEE" w:rsidRDefault="00272DEE">
            <w:pPr>
              <w:adjustRightInd w:val="0"/>
              <w:snapToGrid w:val="0"/>
              <w:spacing w:line="360" w:lineRule="auto"/>
              <w:jc w:val="center"/>
              <w:rPr>
                <w:rFonts w:ascii="宋体" w:hAnsi="Times New Roman" w:cs="宋体"/>
                <w:szCs w:val="21"/>
              </w:rPr>
            </w:pPr>
          </w:p>
        </w:tc>
        <w:tc>
          <w:tcPr>
            <w:tcW w:w="668"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06" w:type="pct"/>
            <w:vAlign w:val="center"/>
          </w:tcPr>
          <w:p w:rsidR="00272DEE" w:rsidRDefault="00272DEE">
            <w:pPr>
              <w:adjustRightInd w:val="0"/>
              <w:snapToGrid w:val="0"/>
              <w:spacing w:line="360" w:lineRule="auto"/>
              <w:jc w:val="center"/>
              <w:rPr>
                <w:rFonts w:ascii="宋体" w:hAnsi="Times New Roman" w:cs="宋体"/>
                <w:szCs w:val="21"/>
              </w:rPr>
            </w:pPr>
          </w:p>
        </w:tc>
        <w:tc>
          <w:tcPr>
            <w:tcW w:w="606" w:type="pct"/>
            <w:vAlign w:val="center"/>
          </w:tcPr>
          <w:p w:rsidR="00272DEE" w:rsidRDefault="00272DEE">
            <w:pPr>
              <w:adjustRightInd w:val="0"/>
              <w:snapToGrid w:val="0"/>
              <w:spacing w:line="360" w:lineRule="auto"/>
              <w:jc w:val="center"/>
              <w:rPr>
                <w:rFonts w:ascii="宋体" w:hAnsi="Times New Roman" w:cs="宋体"/>
                <w:szCs w:val="21"/>
              </w:rPr>
            </w:pPr>
          </w:p>
        </w:tc>
        <w:tc>
          <w:tcPr>
            <w:tcW w:w="295" w:type="pct"/>
          </w:tcPr>
          <w:p w:rsidR="00272DEE" w:rsidRDefault="00272DEE">
            <w:pPr>
              <w:adjustRightInd w:val="0"/>
              <w:snapToGrid w:val="0"/>
              <w:spacing w:line="360" w:lineRule="auto"/>
              <w:jc w:val="center"/>
              <w:rPr>
                <w:rFonts w:ascii="宋体" w:hAnsi="Times New Roman" w:cs="宋体"/>
                <w:szCs w:val="21"/>
              </w:rPr>
            </w:pPr>
          </w:p>
        </w:tc>
        <w:tc>
          <w:tcPr>
            <w:tcW w:w="316" w:type="pct"/>
          </w:tcPr>
          <w:p w:rsidR="00272DEE" w:rsidRDefault="00272DEE">
            <w:pPr>
              <w:adjustRightInd w:val="0"/>
              <w:snapToGrid w:val="0"/>
              <w:spacing w:line="360" w:lineRule="auto"/>
              <w:jc w:val="center"/>
              <w:rPr>
                <w:rFonts w:ascii="宋体" w:hAnsi="Times New Roman" w:cs="宋体"/>
                <w:szCs w:val="21"/>
              </w:rPr>
            </w:pPr>
          </w:p>
        </w:tc>
        <w:tc>
          <w:tcPr>
            <w:tcW w:w="288" w:type="pct"/>
            <w:vAlign w:val="center"/>
          </w:tcPr>
          <w:p w:rsidR="00272DEE" w:rsidRDefault="00272DEE">
            <w:pPr>
              <w:adjustRightInd w:val="0"/>
              <w:snapToGrid w:val="0"/>
              <w:spacing w:line="360" w:lineRule="auto"/>
              <w:jc w:val="center"/>
              <w:rPr>
                <w:rFonts w:ascii="宋体" w:hAnsi="Times New Roman" w:cs="宋体"/>
                <w:szCs w:val="21"/>
              </w:rPr>
            </w:pPr>
          </w:p>
        </w:tc>
        <w:tc>
          <w:tcPr>
            <w:tcW w:w="243" w:type="pct"/>
            <w:vAlign w:val="center"/>
          </w:tcPr>
          <w:p w:rsidR="00272DEE" w:rsidRDefault="00272DEE">
            <w:pPr>
              <w:adjustRightInd w:val="0"/>
              <w:snapToGrid w:val="0"/>
              <w:spacing w:line="360" w:lineRule="auto"/>
              <w:jc w:val="center"/>
              <w:rPr>
                <w:rFonts w:ascii="宋体" w:hAnsi="Times New Roman" w:cs="宋体"/>
                <w:szCs w:val="21"/>
              </w:rPr>
            </w:pPr>
          </w:p>
        </w:tc>
        <w:tc>
          <w:tcPr>
            <w:tcW w:w="586" w:type="pct"/>
            <w:vAlign w:val="center"/>
          </w:tcPr>
          <w:p w:rsidR="00272DEE" w:rsidRDefault="00272DEE">
            <w:pPr>
              <w:adjustRightInd w:val="0"/>
              <w:snapToGrid w:val="0"/>
              <w:spacing w:line="360" w:lineRule="auto"/>
              <w:jc w:val="center"/>
              <w:rPr>
                <w:rFonts w:ascii="宋体" w:hAnsi="Times New Roman" w:cs="宋体"/>
                <w:szCs w:val="21"/>
              </w:rPr>
            </w:pPr>
          </w:p>
        </w:tc>
        <w:tc>
          <w:tcPr>
            <w:tcW w:w="765" w:type="pct"/>
            <w:vAlign w:val="center"/>
          </w:tcPr>
          <w:p w:rsidR="00272DEE" w:rsidRDefault="00272DEE">
            <w:pPr>
              <w:adjustRightInd w:val="0"/>
              <w:snapToGrid w:val="0"/>
              <w:spacing w:line="360" w:lineRule="auto"/>
              <w:jc w:val="center"/>
              <w:rPr>
                <w:rFonts w:ascii="宋体" w:hAnsi="Times New Roman" w:cs="宋体"/>
                <w:szCs w:val="21"/>
              </w:rPr>
            </w:pPr>
          </w:p>
        </w:tc>
        <w:tc>
          <w:tcPr>
            <w:tcW w:w="576" w:type="pct"/>
            <w:vAlign w:val="center"/>
          </w:tcPr>
          <w:p w:rsidR="00272DEE" w:rsidRDefault="00272DEE">
            <w:pPr>
              <w:adjustRightInd w:val="0"/>
              <w:snapToGrid w:val="0"/>
              <w:spacing w:line="360" w:lineRule="auto"/>
              <w:jc w:val="center"/>
              <w:rPr>
                <w:rFonts w:ascii="宋体" w:hAnsi="Times New Roman" w:cs="宋体"/>
                <w:szCs w:val="21"/>
              </w:rPr>
            </w:pPr>
          </w:p>
        </w:tc>
        <w:tc>
          <w:tcPr>
            <w:tcW w:w="450" w:type="pct"/>
            <w:vAlign w:val="center"/>
          </w:tcPr>
          <w:p w:rsidR="00272DEE" w:rsidRDefault="00272DEE">
            <w:pPr>
              <w:adjustRightInd w:val="0"/>
              <w:snapToGrid w:val="0"/>
              <w:spacing w:line="360" w:lineRule="auto"/>
              <w:jc w:val="center"/>
              <w:rPr>
                <w:rFonts w:ascii="宋体" w:hAnsi="Times New Roman" w:cs="宋体"/>
                <w:szCs w:val="21"/>
              </w:rPr>
            </w:pPr>
          </w:p>
        </w:tc>
        <w:tc>
          <w:tcPr>
            <w:tcW w:w="668"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06" w:type="pct"/>
            <w:vAlign w:val="center"/>
          </w:tcPr>
          <w:p w:rsidR="00272DEE" w:rsidRDefault="00272DEE">
            <w:pPr>
              <w:adjustRightInd w:val="0"/>
              <w:snapToGrid w:val="0"/>
              <w:spacing w:line="360" w:lineRule="auto"/>
              <w:jc w:val="center"/>
              <w:rPr>
                <w:rFonts w:ascii="宋体" w:hAnsi="Times New Roman" w:cs="宋体"/>
                <w:szCs w:val="21"/>
              </w:rPr>
            </w:pPr>
          </w:p>
        </w:tc>
        <w:tc>
          <w:tcPr>
            <w:tcW w:w="606" w:type="pct"/>
            <w:vAlign w:val="center"/>
          </w:tcPr>
          <w:p w:rsidR="00272DEE" w:rsidRDefault="00272DEE">
            <w:pPr>
              <w:adjustRightInd w:val="0"/>
              <w:snapToGrid w:val="0"/>
              <w:spacing w:line="360" w:lineRule="auto"/>
              <w:jc w:val="center"/>
              <w:rPr>
                <w:rFonts w:ascii="宋体" w:hAnsi="Times New Roman" w:cs="宋体"/>
                <w:szCs w:val="21"/>
              </w:rPr>
            </w:pPr>
          </w:p>
        </w:tc>
        <w:tc>
          <w:tcPr>
            <w:tcW w:w="295" w:type="pct"/>
          </w:tcPr>
          <w:p w:rsidR="00272DEE" w:rsidRDefault="00272DEE">
            <w:pPr>
              <w:adjustRightInd w:val="0"/>
              <w:snapToGrid w:val="0"/>
              <w:spacing w:line="360" w:lineRule="auto"/>
              <w:jc w:val="center"/>
              <w:rPr>
                <w:rFonts w:ascii="宋体" w:hAnsi="Times New Roman" w:cs="宋体"/>
                <w:szCs w:val="21"/>
              </w:rPr>
            </w:pPr>
          </w:p>
        </w:tc>
        <w:tc>
          <w:tcPr>
            <w:tcW w:w="316" w:type="pct"/>
          </w:tcPr>
          <w:p w:rsidR="00272DEE" w:rsidRDefault="00272DEE">
            <w:pPr>
              <w:adjustRightInd w:val="0"/>
              <w:snapToGrid w:val="0"/>
              <w:spacing w:line="360" w:lineRule="auto"/>
              <w:jc w:val="center"/>
              <w:rPr>
                <w:rFonts w:ascii="宋体" w:hAnsi="Times New Roman" w:cs="宋体"/>
                <w:szCs w:val="21"/>
              </w:rPr>
            </w:pPr>
          </w:p>
        </w:tc>
        <w:tc>
          <w:tcPr>
            <w:tcW w:w="288" w:type="pct"/>
            <w:vAlign w:val="center"/>
          </w:tcPr>
          <w:p w:rsidR="00272DEE" w:rsidRDefault="00272DEE">
            <w:pPr>
              <w:adjustRightInd w:val="0"/>
              <w:snapToGrid w:val="0"/>
              <w:spacing w:line="360" w:lineRule="auto"/>
              <w:jc w:val="center"/>
              <w:rPr>
                <w:rFonts w:ascii="宋体" w:hAnsi="Times New Roman" w:cs="宋体"/>
                <w:szCs w:val="21"/>
              </w:rPr>
            </w:pPr>
          </w:p>
        </w:tc>
        <w:tc>
          <w:tcPr>
            <w:tcW w:w="243" w:type="pct"/>
            <w:vAlign w:val="center"/>
          </w:tcPr>
          <w:p w:rsidR="00272DEE" w:rsidRDefault="00272DEE">
            <w:pPr>
              <w:adjustRightInd w:val="0"/>
              <w:snapToGrid w:val="0"/>
              <w:spacing w:line="360" w:lineRule="auto"/>
              <w:jc w:val="center"/>
              <w:rPr>
                <w:rFonts w:ascii="宋体" w:hAnsi="Times New Roman" w:cs="宋体"/>
                <w:szCs w:val="21"/>
              </w:rPr>
            </w:pPr>
          </w:p>
        </w:tc>
        <w:tc>
          <w:tcPr>
            <w:tcW w:w="586" w:type="pct"/>
            <w:vAlign w:val="center"/>
          </w:tcPr>
          <w:p w:rsidR="00272DEE" w:rsidRDefault="00272DEE">
            <w:pPr>
              <w:adjustRightInd w:val="0"/>
              <w:snapToGrid w:val="0"/>
              <w:spacing w:line="360" w:lineRule="auto"/>
              <w:jc w:val="center"/>
              <w:rPr>
                <w:rFonts w:ascii="宋体" w:hAnsi="Times New Roman" w:cs="宋体"/>
                <w:szCs w:val="21"/>
              </w:rPr>
            </w:pPr>
          </w:p>
        </w:tc>
        <w:tc>
          <w:tcPr>
            <w:tcW w:w="765" w:type="pct"/>
            <w:vAlign w:val="center"/>
          </w:tcPr>
          <w:p w:rsidR="00272DEE" w:rsidRDefault="00272DEE">
            <w:pPr>
              <w:adjustRightInd w:val="0"/>
              <w:snapToGrid w:val="0"/>
              <w:spacing w:line="360" w:lineRule="auto"/>
              <w:jc w:val="center"/>
              <w:rPr>
                <w:rFonts w:ascii="宋体" w:hAnsi="Times New Roman" w:cs="宋体"/>
                <w:szCs w:val="21"/>
              </w:rPr>
            </w:pPr>
          </w:p>
        </w:tc>
        <w:tc>
          <w:tcPr>
            <w:tcW w:w="576" w:type="pct"/>
            <w:vAlign w:val="center"/>
          </w:tcPr>
          <w:p w:rsidR="00272DEE" w:rsidRDefault="00272DEE">
            <w:pPr>
              <w:adjustRightInd w:val="0"/>
              <w:snapToGrid w:val="0"/>
              <w:spacing w:line="360" w:lineRule="auto"/>
              <w:jc w:val="center"/>
              <w:rPr>
                <w:rFonts w:ascii="宋体" w:hAnsi="Times New Roman" w:cs="宋体"/>
                <w:szCs w:val="21"/>
              </w:rPr>
            </w:pPr>
          </w:p>
        </w:tc>
        <w:tc>
          <w:tcPr>
            <w:tcW w:w="450" w:type="pct"/>
            <w:vAlign w:val="center"/>
          </w:tcPr>
          <w:p w:rsidR="00272DEE" w:rsidRDefault="00272DEE">
            <w:pPr>
              <w:adjustRightInd w:val="0"/>
              <w:snapToGrid w:val="0"/>
              <w:spacing w:line="360" w:lineRule="auto"/>
              <w:jc w:val="center"/>
              <w:rPr>
                <w:rFonts w:ascii="宋体" w:hAnsi="Times New Roman" w:cs="宋体"/>
                <w:szCs w:val="21"/>
              </w:rPr>
            </w:pPr>
          </w:p>
        </w:tc>
        <w:tc>
          <w:tcPr>
            <w:tcW w:w="668" w:type="pct"/>
            <w:vAlign w:val="center"/>
          </w:tcPr>
          <w:p w:rsidR="00272DEE" w:rsidRDefault="00272DEE">
            <w:pPr>
              <w:adjustRightInd w:val="0"/>
              <w:snapToGrid w:val="0"/>
              <w:spacing w:line="360" w:lineRule="auto"/>
              <w:jc w:val="center"/>
              <w:rPr>
                <w:rFonts w:ascii="宋体" w:hAnsi="Times New Roman" w:cs="宋体"/>
                <w:szCs w:val="21"/>
              </w:rPr>
            </w:pPr>
          </w:p>
        </w:tc>
      </w:tr>
      <w:tr w:rsidR="00272DEE" w:rsidRPr="00F116A7" w:rsidTr="008749D1">
        <w:trPr>
          <w:trHeight w:val="402"/>
        </w:trPr>
        <w:tc>
          <w:tcPr>
            <w:tcW w:w="2540" w:type="pct"/>
            <w:gridSpan w:val="7"/>
            <w:vAlign w:val="center"/>
          </w:tcPr>
          <w:p w:rsidR="00272DEE" w:rsidRDefault="00272DEE">
            <w:pPr>
              <w:adjustRightInd w:val="0"/>
              <w:snapToGrid w:val="0"/>
              <w:spacing w:line="360" w:lineRule="auto"/>
              <w:jc w:val="center"/>
              <w:rPr>
                <w:rFonts w:ascii="宋体" w:hAnsi="Times New Roman" w:cs="宋体"/>
                <w:szCs w:val="21"/>
              </w:rPr>
            </w:pPr>
            <w:r>
              <w:rPr>
                <w:rFonts w:ascii="宋体" w:hAnsi="宋体" w:hint="eastAsia"/>
                <w:szCs w:val="21"/>
              </w:rPr>
              <w:t>包合计（所有试剂所报单价之和）</w:t>
            </w:r>
          </w:p>
        </w:tc>
        <w:tc>
          <w:tcPr>
            <w:tcW w:w="765" w:type="pct"/>
            <w:vAlign w:val="center"/>
          </w:tcPr>
          <w:p w:rsidR="00272DEE" w:rsidRDefault="00272DEE">
            <w:pPr>
              <w:adjustRightInd w:val="0"/>
              <w:snapToGrid w:val="0"/>
              <w:spacing w:line="360" w:lineRule="auto"/>
              <w:jc w:val="center"/>
              <w:rPr>
                <w:rFonts w:ascii="宋体" w:hAnsi="Times New Roman" w:cs="宋体"/>
                <w:szCs w:val="21"/>
              </w:rPr>
            </w:pPr>
          </w:p>
        </w:tc>
        <w:tc>
          <w:tcPr>
            <w:tcW w:w="1694" w:type="pct"/>
            <w:gridSpan w:val="3"/>
            <w:vAlign w:val="center"/>
          </w:tcPr>
          <w:p w:rsidR="00272DEE" w:rsidRDefault="00272DEE">
            <w:pPr>
              <w:adjustRightInd w:val="0"/>
              <w:snapToGrid w:val="0"/>
              <w:spacing w:line="360" w:lineRule="auto"/>
              <w:jc w:val="center"/>
              <w:rPr>
                <w:rFonts w:ascii="宋体" w:hAnsi="Times New Roman" w:cs="宋体"/>
                <w:szCs w:val="21"/>
              </w:rPr>
            </w:pPr>
          </w:p>
        </w:tc>
      </w:tr>
    </w:tbl>
    <w:p w:rsidR="00272DEE" w:rsidRDefault="00272DEE">
      <w:pPr>
        <w:tabs>
          <w:tab w:val="left" w:pos="1680"/>
        </w:tabs>
        <w:adjustRightInd w:val="0"/>
        <w:snapToGrid w:val="0"/>
        <w:rPr>
          <w:rFonts w:ascii="宋体" w:hAnsi="Times New Roman" w:cs="宋体"/>
          <w:b/>
          <w:szCs w:val="21"/>
        </w:rPr>
      </w:pPr>
    </w:p>
    <w:p w:rsidR="00272DEE" w:rsidRDefault="00272DEE">
      <w:pPr>
        <w:adjustRightInd w:val="0"/>
        <w:snapToGrid w:val="0"/>
        <w:spacing w:line="360" w:lineRule="auto"/>
        <w:rPr>
          <w:rFonts w:ascii="宋体" w:hAnsi="Times New Roman"/>
          <w:szCs w:val="21"/>
          <w:u w:val="single"/>
        </w:rPr>
      </w:pPr>
      <w:r>
        <w:rPr>
          <w:rFonts w:ascii="宋体" w:hAnsi="宋体" w:hint="eastAsia"/>
          <w:szCs w:val="21"/>
        </w:rPr>
        <w:t>报价金额合计：小写：</w:t>
      </w:r>
      <w:r>
        <w:rPr>
          <w:rFonts w:ascii="宋体" w:hAnsi="宋体"/>
          <w:szCs w:val="21"/>
          <w:u w:val="single"/>
        </w:rPr>
        <w:t xml:space="preserve">                      </w:t>
      </w:r>
      <w:r>
        <w:rPr>
          <w:rFonts w:ascii="宋体" w:hAnsi="宋体" w:hint="eastAsia"/>
          <w:szCs w:val="21"/>
        </w:rPr>
        <w:t>大写：</w:t>
      </w:r>
      <w:r>
        <w:rPr>
          <w:rFonts w:ascii="宋体" w:hAnsi="宋体"/>
          <w:szCs w:val="21"/>
          <w:u w:val="single"/>
        </w:rPr>
        <w:t xml:space="preserve">                      </w:t>
      </w:r>
    </w:p>
    <w:p w:rsidR="00272DEE" w:rsidRDefault="00272DEE">
      <w:pPr>
        <w:adjustRightInd w:val="0"/>
        <w:snapToGrid w:val="0"/>
        <w:spacing w:line="200" w:lineRule="atLeast"/>
        <w:rPr>
          <w:rFonts w:ascii="仿宋_GB2312" w:eastAsia="仿宋_GB2312" w:hAnsi="宋体"/>
          <w:szCs w:val="21"/>
        </w:rPr>
      </w:pPr>
      <w:r>
        <w:rPr>
          <w:rFonts w:ascii="仿宋_GB2312" w:eastAsia="仿宋_GB2312" w:hAnsi="宋体" w:hint="eastAsia"/>
          <w:szCs w:val="21"/>
        </w:rPr>
        <w:t>说明：</w:t>
      </w:r>
    </w:p>
    <w:p w:rsidR="00272DEE" w:rsidRDefault="00272DEE">
      <w:pPr>
        <w:adjustRightInd w:val="0"/>
        <w:snapToGrid w:val="0"/>
        <w:spacing w:line="200" w:lineRule="atLeast"/>
        <w:ind w:firstLineChars="200" w:firstLine="420"/>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、本表所指包合计是供应商所有</w:t>
      </w:r>
      <w:r>
        <w:rPr>
          <w:rFonts w:ascii="仿宋_GB2312" w:eastAsia="仿宋_GB2312" w:hAnsi="宋体" w:hint="eastAsia"/>
          <w:color w:val="0000FF"/>
          <w:szCs w:val="21"/>
        </w:rPr>
        <w:t>试剂所报单价（人份、或最小计量单位）之和</w:t>
      </w:r>
      <w:r>
        <w:rPr>
          <w:rFonts w:ascii="仿宋_GB2312" w:eastAsia="仿宋_GB2312" w:hAnsi="宋体" w:hint="eastAsia"/>
          <w:szCs w:val="21"/>
        </w:rPr>
        <w:t>，供应商必须列出各试剂单价。</w:t>
      </w:r>
    </w:p>
    <w:p w:rsidR="00272DEE" w:rsidRDefault="00272DEE" w:rsidP="0033419F">
      <w:pPr>
        <w:adjustRightInd w:val="0"/>
        <w:snapToGrid w:val="0"/>
        <w:spacing w:line="200" w:lineRule="atLeast"/>
        <w:ind w:firstLineChars="200" w:firstLine="420"/>
        <w:sectPr w:rsidR="00272DEE">
          <w:pgSz w:w="16838" w:h="11906" w:orient="landscape"/>
          <w:pgMar w:top="1588" w:right="1474" w:bottom="1474" w:left="1702" w:header="851" w:footer="992" w:gutter="0"/>
          <w:cols w:space="720"/>
          <w:docGrid w:type="lines" w:linePitch="312"/>
        </w:sectPr>
      </w:pPr>
      <w:r>
        <w:t>2</w:t>
      </w:r>
      <w:r>
        <w:rPr>
          <w:rFonts w:hint="eastAsia"/>
        </w:rPr>
        <w:t>、本表为合同包内所有货物的报价明细表。</w:t>
      </w:r>
      <w:r>
        <w:rPr>
          <w:rFonts w:ascii="仿宋_GB2312" w:eastAsia="仿宋_GB2312" w:hAnsi="宋体" w:hint="eastAsia"/>
          <w:color w:val="FF0000"/>
          <w:szCs w:val="21"/>
          <w:highlight w:val="yellow"/>
        </w:rPr>
        <w:t>栏目</w:t>
      </w:r>
      <w:r>
        <w:rPr>
          <w:rFonts w:ascii="仿宋_GB2312" w:eastAsia="仿宋_GB2312" w:hAnsi="宋体"/>
          <w:color w:val="FF0000"/>
          <w:szCs w:val="21"/>
          <w:highlight w:val="yellow"/>
        </w:rPr>
        <w:t xml:space="preserve">6 </w:t>
      </w:r>
      <w:r>
        <w:rPr>
          <w:rFonts w:ascii="仿宋_GB2312" w:eastAsia="仿宋_GB2312" w:hAnsi="宋体" w:hint="eastAsia"/>
          <w:color w:val="FF0000"/>
          <w:szCs w:val="21"/>
          <w:highlight w:val="yellow"/>
        </w:rPr>
        <w:t>“中标价”为“湖南省医药集中采购平台（</w:t>
      </w:r>
      <w:r w:rsidRPr="004C34A8">
        <w:rPr>
          <w:rFonts w:ascii="仿宋_GB2312" w:eastAsia="仿宋_GB2312" w:hAnsi="宋体"/>
          <w:color w:val="FF0000"/>
          <w:sz w:val="24"/>
        </w:rPr>
        <w:t>https://yycg.hnsggzy.com/</w:t>
      </w:r>
      <w:r>
        <w:rPr>
          <w:rFonts w:ascii="仿宋_GB2312" w:eastAsia="仿宋_GB2312" w:hAnsi="宋体" w:hint="eastAsia"/>
          <w:color w:val="FF0000"/>
          <w:szCs w:val="21"/>
          <w:highlight w:val="yellow"/>
        </w:rPr>
        <w:t>）公布的中标价”，栏目</w:t>
      </w:r>
      <w:r>
        <w:rPr>
          <w:rFonts w:ascii="仿宋_GB2312" w:eastAsia="仿宋_GB2312" w:hAnsi="宋体"/>
          <w:color w:val="FF0000"/>
          <w:szCs w:val="21"/>
          <w:highlight w:val="yellow"/>
        </w:rPr>
        <w:t>7</w:t>
      </w:r>
      <w:r>
        <w:rPr>
          <w:rFonts w:ascii="仿宋_GB2312" w:eastAsia="仿宋_GB2312" w:hAnsi="宋体" w:hint="eastAsia"/>
          <w:color w:val="FF0000"/>
          <w:szCs w:val="21"/>
          <w:highlight w:val="yellow"/>
        </w:rPr>
        <w:t>“响应报价”包含货物所有隐含的内容，如运输费、保险费、管理费和利润等</w:t>
      </w:r>
      <w:r>
        <w:rPr>
          <w:rFonts w:ascii="仿宋_GB2312" w:eastAsia="仿宋_GB2312" w:hAnsi="宋体" w:hint="eastAsia"/>
          <w:szCs w:val="21"/>
        </w:rPr>
        <w:t>。</w:t>
      </w:r>
    </w:p>
    <w:p w:rsidR="00272DEE" w:rsidRDefault="00272DEE">
      <w:pPr>
        <w:adjustRightInd w:val="0"/>
        <w:snapToGrid w:val="0"/>
        <w:spacing w:line="360" w:lineRule="auto"/>
        <w:jc w:val="center"/>
        <w:rPr>
          <w:rFonts w:ascii="宋体" w:cs="宋体"/>
          <w:b/>
          <w:bCs/>
          <w:sz w:val="32"/>
          <w:szCs w:val="32"/>
        </w:rPr>
      </w:pPr>
      <w:r>
        <w:rPr>
          <w:rFonts w:ascii="宋体" w:hAnsi="宋体" w:cs="宋体" w:hint="eastAsia"/>
          <w:b/>
          <w:bCs/>
          <w:sz w:val="32"/>
          <w:szCs w:val="32"/>
        </w:rPr>
        <w:t>七、技术文件</w:t>
      </w:r>
    </w:p>
    <w:p w:rsidR="00272DEE" w:rsidRDefault="00272DEE">
      <w:pPr>
        <w:adjustRightInd w:val="0"/>
        <w:snapToGrid w:val="0"/>
        <w:spacing w:line="360" w:lineRule="auto"/>
        <w:ind w:firstLineChars="200" w:firstLine="420"/>
        <w:rPr>
          <w:rFonts w:ascii="宋体" w:cs="宋体"/>
          <w:szCs w:val="21"/>
        </w:rPr>
      </w:pPr>
    </w:p>
    <w:p w:rsidR="00272DEE" w:rsidRDefault="00272DEE">
      <w:pPr>
        <w:adjustRightInd w:val="0"/>
        <w:snapToGrid w:val="0"/>
        <w:spacing w:line="360" w:lineRule="auto"/>
        <w:ind w:firstLineChars="200" w:firstLine="420"/>
        <w:rPr>
          <w:rFonts w:ascii="宋体" w:cs="宋体"/>
          <w:szCs w:val="21"/>
        </w:rPr>
      </w:pPr>
    </w:p>
    <w:p w:rsidR="00272DEE" w:rsidRDefault="00272DEE">
      <w:pPr>
        <w:adjustRightInd w:val="0"/>
        <w:snapToGrid w:val="0"/>
        <w:spacing w:line="360" w:lineRule="auto"/>
        <w:ind w:firstLineChars="200" w:firstLine="420"/>
        <w:rPr>
          <w:rFonts w:ascii="宋体" w:cs="宋体"/>
          <w:szCs w:val="21"/>
        </w:rPr>
      </w:pPr>
      <w:r>
        <w:rPr>
          <w:rFonts w:ascii="宋体" w:hAnsi="宋体" w:cs="宋体" w:hint="eastAsia"/>
          <w:szCs w:val="21"/>
        </w:rPr>
        <w:t>供应商应根据采购需求、附页</w:t>
      </w:r>
      <w:r>
        <w:rPr>
          <w:rFonts w:ascii="宋体" w:hAnsi="宋体" w:cs="宋体"/>
          <w:szCs w:val="21"/>
        </w:rPr>
        <w:t>1</w:t>
      </w:r>
      <w:r>
        <w:rPr>
          <w:rFonts w:ascii="宋体" w:hAnsi="宋体" w:cs="宋体" w:hint="eastAsia"/>
          <w:szCs w:val="21"/>
        </w:rPr>
        <w:t>评审因素和标准内容编写，格式自拟。</w:t>
      </w:r>
    </w:p>
    <w:sectPr w:rsidR="00272DEE" w:rsidSect="00AD7A83">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EE" w:rsidRDefault="00272DEE" w:rsidP="00AD7A83">
      <w:r>
        <w:separator/>
      </w:r>
    </w:p>
  </w:endnote>
  <w:endnote w:type="continuationSeparator" w:id="0">
    <w:p w:rsidR="00272DEE" w:rsidRDefault="00272DEE" w:rsidP="00AD7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E" w:rsidRDefault="00272DEE">
    <w:pPr>
      <w:pStyle w:val="Footer"/>
      <w:pBdr>
        <w:top w:val="single" w:sz="4" w:space="0" w:color="auto"/>
      </w:pBdr>
      <w:jc w:val="both"/>
      <w:rPr>
        <w:rFonts w:ascii="仿宋_GB2312" w:eastAsia="仿宋_GB2312"/>
      </w:rPr>
    </w:pPr>
    <w:r>
      <w:rPr>
        <w:noProof/>
      </w:rPr>
      <w:pict>
        <v:shapetype id="_x0000_t202" coordsize="21600,21600" o:spt="202" path="m,l,21600r21600,l21600,xe">
          <v:stroke joinstyle="miter"/>
          <v:path gradientshapeok="t" o:connecttype="rect"/>
        </v:shapetype>
        <v:shape id="文本框 9"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pkFck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4ESxy0O/Pz92/nHr/PPr+R1&#10;lqcPUGPWY8C8NLz1Q06d/IDOzHpQ0eYv8iEYR3FPF3HlkIjIj1bL1arCkMDYfEEc9vQ8REgP0luS&#10;jYZGnF4RlR/fQxpT55Rczfl7bQz6eW3cXw7EzB6Wex97zFYadsPU+M63J+TT4+Ab6nDPKTHvHOqa&#10;d2Q24mzsZuMQot53ZYlyPQh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imQVyQEAAJkDAAAOAAAAAAAAAAEAIAAAAB4BAABkcnMvZTJvRG9j&#10;LnhtbFBLBQYAAAAABgAGAFkBAABZBQAAAAA=&#10;" filled="f" stroked="f">
          <v:textbox style="mso-fit-shape-to-text:t" inset="0,0,0,0">
            <w:txbxContent>
              <w:p w:rsidR="00272DEE" w:rsidRDefault="00272DEE">
                <w:pPr>
                  <w:pStyle w:val="Footer"/>
                </w:pPr>
                <w:fldSimple w:instr=" PAGE  \* MERGEFORMAT ">
                  <w:r>
                    <w:rPr>
                      <w:noProof/>
                    </w:rPr>
                    <w:t>8</w:t>
                  </w:r>
                </w:fldSimple>
              </w:p>
            </w:txbxContent>
          </v:textbox>
          <w10:wrap anchorx="margin"/>
        </v:shape>
      </w:pict>
    </w:r>
    <w:r>
      <w:rPr>
        <w:rFonts w:ascii="仿宋_GB2312" w:eastAsia="仿宋_GB2312" w:hint="eastAsia"/>
      </w:rPr>
      <w:t>湖南省招标有限责任公司</w:t>
    </w:r>
    <w:r>
      <w:rPr>
        <w:rFonts w:ascii="仿宋_GB2312" w:eastAsia="仿宋_GB2312"/>
      </w:rPr>
      <w:t xml:space="preserve">                                                           0739-5271199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E" w:rsidRDefault="00272DEE">
    <w:pPr>
      <w:pStyle w:val="Footer"/>
      <w:pBdr>
        <w:top w:val="single" w:sz="4" w:space="0" w:color="auto"/>
      </w:pBdr>
      <w:jc w:val="both"/>
      <w:rPr>
        <w:rFonts w:ascii="仿宋_GB2312" w:eastAsia="仿宋_GB231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YM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UtKHLc48PP3b+cfv84/v5LX&#10;WZ4+QI1ZjwHz0vDWD7g0sx/QmVkPKtr8RT4E4yju6SKuHBIR+dFquVpVGBIYmy+Iz56ehwjpQXpL&#10;stHQiNMrovLje0hj6pySqzl/r40pEzTuLwdiZg/LvY89ZisNu2EitPPtCfn0OPiGOtxzSsw7h7rm&#10;HZmNOBu72TiEqPddWaJcD8Kb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uSGDIAQAAmQMAAA4AAAAAAAAAAQAgAAAAHgEAAGRycy9lMm9Eb2Mu&#10;eG1sUEsFBgAAAAAGAAYAWQEAAFgFAAAAAA==&#10;" filled="f" stroked="f">
          <v:textbox style="mso-fit-shape-to-text:t" inset="0,0,0,0">
            <w:txbxContent>
              <w:p w:rsidR="00272DEE" w:rsidRDefault="00272DEE">
                <w:pPr>
                  <w:pStyle w:val="Footer"/>
                </w:pPr>
                <w:fldSimple w:instr=" PAGE  \* MERGEFORMAT ">
                  <w:r>
                    <w:rPr>
                      <w:noProof/>
                    </w:rPr>
                    <w:t>36</w:t>
                  </w:r>
                </w:fldSimple>
              </w:p>
            </w:txbxContent>
          </v:textbox>
          <w10:wrap anchorx="margin"/>
        </v:shape>
      </w:pict>
    </w:r>
    <w:r>
      <w:rPr>
        <w:rFonts w:ascii="仿宋_GB2312" w:eastAsia="仿宋_GB2312" w:hint="eastAsia"/>
      </w:rPr>
      <w:t>湖南省招标有限责任公司</w:t>
    </w:r>
    <w:r>
      <w:rPr>
        <w:rFonts w:ascii="仿宋_GB2312" w:eastAsia="仿宋_GB2312"/>
      </w:rPr>
      <w:t xml:space="preserve">                                                           0739-5271199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E" w:rsidRDefault="00272DEE">
    <w:pPr>
      <w:pStyle w:val="Footer"/>
      <w:pBdr>
        <w:top w:val="single" w:sz="4" w:space="0" w:color="auto"/>
      </w:pBdr>
      <w:jc w:val="both"/>
      <w:rPr>
        <w:rFonts w:ascii="仿宋_GB2312" w:eastAsia="仿宋_GB2312"/>
      </w:rP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filled="f" stroked="f">
          <v:textbox style="mso-fit-shape-to-text:t" inset="0,0,0,0">
            <w:txbxContent>
              <w:p w:rsidR="00272DEE" w:rsidRDefault="00272DEE">
                <w:pPr>
                  <w:pStyle w:val="Footer"/>
                </w:pPr>
                <w:fldSimple w:instr=" PAGE  \* MERGEFORMAT ">
                  <w:r>
                    <w:rPr>
                      <w:noProof/>
                    </w:rPr>
                    <w:t>37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EE" w:rsidRDefault="00272DEE" w:rsidP="00AD7A83">
      <w:r>
        <w:separator/>
      </w:r>
    </w:p>
  </w:footnote>
  <w:footnote w:type="continuationSeparator" w:id="0">
    <w:p w:rsidR="00272DEE" w:rsidRDefault="00272DEE" w:rsidP="00AD7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E" w:rsidRDefault="00272DE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EE" w:rsidRDefault="00272DEE">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24129"/>
    <w:multiLevelType w:val="singleLevel"/>
    <w:tmpl w:val="94A24129"/>
    <w:lvl w:ilvl="0">
      <w:start w:val="1"/>
      <w:numFmt w:val="chineseCounting"/>
      <w:suff w:val="nothing"/>
      <w:lvlText w:val="%1、"/>
      <w:lvlJc w:val="left"/>
      <w:rPr>
        <w:rFonts w:cs="Times New Roman" w:hint="eastAsia"/>
      </w:rPr>
    </w:lvl>
  </w:abstractNum>
  <w:abstractNum w:abstractNumId="1">
    <w:nsid w:val="C49D303F"/>
    <w:multiLevelType w:val="singleLevel"/>
    <w:tmpl w:val="C49D303F"/>
    <w:lvl w:ilvl="0">
      <w:start w:val="2"/>
      <w:numFmt w:val="decimal"/>
      <w:suff w:val="nothing"/>
      <w:lvlText w:val="%1、"/>
      <w:lvlJc w:val="left"/>
      <w:rPr>
        <w:rFonts w:cs="Times New Roman"/>
      </w:rPr>
    </w:lvl>
  </w:abstractNum>
  <w:abstractNum w:abstractNumId="2">
    <w:nsid w:val="CFE229F8"/>
    <w:multiLevelType w:val="singleLevel"/>
    <w:tmpl w:val="CFE229F8"/>
    <w:lvl w:ilvl="0">
      <w:start w:val="3"/>
      <w:numFmt w:val="chineseCounting"/>
      <w:suff w:val="space"/>
      <w:lvlText w:val="第%1章"/>
      <w:lvlJc w:val="left"/>
      <w:rPr>
        <w:rFonts w:cs="Times New Roman" w:hint="eastAsia"/>
      </w:rPr>
    </w:lvl>
  </w:abstractNum>
  <w:abstractNum w:abstractNumId="3">
    <w:nsid w:val="3C2C21F4"/>
    <w:multiLevelType w:val="multilevel"/>
    <w:tmpl w:val="3C2C21F4"/>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pStyle w:val="Heading4"/>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4">
    <w:nsid w:val="46D7F73B"/>
    <w:multiLevelType w:val="singleLevel"/>
    <w:tmpl w:val="46D7F73B"/>
    <w:lvl w:ilvl="0">
      <w:start w:val="4"/>
      <w:numFmt w:val="decimal"/>
      <w:lvlText w:val="%1."/>
      <w:lvlJc w:val="left"/>
      <w:pPr>
        <w:tabs>
          <w:tab w:val="left" w:pos="312"/>
        </w:tabs>
      </w:pPr>
      <w:rPr>
        <w:rFonts w:cs="Times New Roman"/>
      </w:rPr>
    </w:lvl>
  </w:abstractNum>
  <w:abstractNum w:abstractNumId="5">
    <w:nsid w:val="5949E596"/>
    <w:multiLevelType w:val="singleLevel"/>
    <w:tmpl w:val="5949E596"/>
    <w:lvl w:ilvl="0">
      <w:start w:val="1"/>
      <w:numFmt w:val="chineseCounting"/>
      <w:suff w:val="nothing"/>
      <w:lvlText w:val="%1、"/>
      <w:lvlJc w:val="left"/>
      <w:pPr>
        <w:ind w:firstLine="420"/>
      </w:pPr>
      <w:rPr>
        <w:rFonts w:cs="Times New Roman" w:hint="eastAsia"/>
      </w:rPr>
    </w:lvl>
  </w:abstractNum>
  <w:abstractNum w:abstractNumId="6">
    <w:nsid w:val="594A0809"/>
    <w:multiLevelType w:val="singleLevel"/>
    <w:tmpl w:val="594A0809"/>
    <w:lvl w:ilvl="0">
      <w:start w:val="4"/>
      <w:numFmt w:val="chineseCounting"/>
      <w:suff w:val="nothing"/>
      <w:lvlText w:val="%1、"/>
      <w:lvlJc w:val="left"/>
      <w:rPr>
        <w:rFonts w:cs="Times New Roman"/>
      </w:rPr>
    </w:lvl>
  </w:abstractNum>
  <w:abstractNum w:abstractNumId="7">
    <w:nsid w:val="5996AC37"/>
    <w:multiLevelType w:val="singleLevel"/>
    <w:tmpl w:val="5996AC37"/>
    <w:lvl w:ilvl="0">
      <w:start w:val="3"/>
      <w:numFmt w:val="decimal"/>
      <w:suff w:val="nothing"/>
      <w:lvlText w:val="（%1）"/>
      <w:lvlJc w:val="left"/>
      <w:rPr>
        <w:rFonts w:cs="Times New Roman"/>
      </w:r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81A"/>
    <w:rsid w:val="0001547D"/>
    <w:rsid w:val="000243A6"/>
    <w:rsid w:val="00025A62"/>
    <w:rsid w:val="00037561"/>
    <w:rsid w:val="00045DB3"/>
    <w:rsid w:val="0006683D"/>
    <w:rsid w:val="000A5DB3"/>
    <w:rsid w:val="000A72C2"/>
    <w:rsid w:val="000F1517"/>
    <w:rsid w:val="00114971"/>
    <w:rsid w:val="00162FB2"/>
    <w:rsid w:val="00172A27"/>
    <w:rsid w:val="001860BB"/>
    <w:rsid w:val="001904D1"/>
    <w:rsid w:val="001B6A9F"/>
    <w:rsid w:val="001D42C9"/>
    <w:rsid w:val="00200A8F"/>
    <w:rsid w:val="00227163"/>
    <w:rsid w:val="00233BA8"/>
    <w:rsid w:val="002425F7"/>
    <w:rsid w:val="00255B93"/>
    <w:rsid w:val="00266662"/>
    <w:rsid w:val="002728EA"/>
    <w:rsid w:val="00272DEE"/>
    <w:rsid w:val="00282E76"/>
    <w:rsid w:val="00284D22"/>
    <w:rsid w:val="002A1E37"/>
    <w:rsid w:val="002A3922"/>
    <w:rsid w:val="002B2912"/>
    <w:rsid w:val="002C3D87"/>
    <w:rsid w:val="002C7468"/>
    <w:rsid w:val="002D54CB"/>
    <w:rsid w:val="002E0BA1"/>
    <w:rsid w:val="002F76E4"/>
    <w:rsid w:val="00310AA5"/>
    <w:rsid w:val="0032247B"/>
    <w:rsid w:val="0033419F"/>
    <w:rsid w:val="00351A25"/>
    <w:rsid w:val="00354CEE"/>
    <w:rsid w:val="003C1031"/>
    <w:rsid w:val="00402380"/>
    <w:rsid w:val="00413A68"/>
    <w:rsid w:val="004234D0"/>
    <w:rsid w:val="004530B0"/>
    <w:rsid w:val="00460B2F"/>
    <w:rsid w:val="004663C1"/>
    <w:rsid w:val="0046689A"/>
    <w:rsid w:val="00466D9B"/>
    <w:rsid w:val="00467C72"/>
    <w:rsid w:val="004813DB"/>
    <w:rsid w:val="00491541"/>
    <w:rsid w:val="00493860"/>
    <w:rsid w:val="004949EC"/>
    <w:rsid w:val="00497872"/>
    <w:rsid w:val="004B32D6"/>
    <w:rsid w:val="004B4A4B"/>
    <w:rsid w:val="004B4C12"/>
    <w:rsid w:val="004C34A8"/>
    <w:rsid w:val="004D7EC2"/>
    <w:rsid w:val="004F3434"/>
    <w:rsid w:val="00505AF5"/>
    <w:rsid w:val="00511E03"/>
    <w:rsid w:val="00512921"/>
    <w:rsid w:val="0052540D"/>
    <w:rsid w:val="005474F1"/>
    <w:rsid w:val="0055141E"/>
    <w:rsid w:val="00560DDC"/>
    <w:rsid w:val="00570694"/>
    <w:rsid w:val="00590F26"/>
    <w:rsid w:val="006015A4"/>
    <w:rsid w:val="00601979"/>
    <w:rsid w:val="00622357"/>
    <w:rsid w:val="00625291"/>
    <w:rsid w:val="0064272D"/>
    <w:rsid w:val="00663418"/>
    <w:rsid w:val="006649C5"/>
    <w:rsid w:val="00695417"/>
    <w:rsid w:val="006A1DAF"/>
    <w:rsid w:val="006B7798"/>
    <w:rsid w:val="006B77FA"/>
    <w:rsid w:val="006C0CF4"/>
    <w:rsid w:val="006C29DC"/>
    <w:rsid w:val="006C70EF"/>
    <w:rsid w:val="006D28C2"/>
    <w:rsid w:val="006D699C"/>
    <w:rsid w:val="006E6D7D"/>
    <w:rsid w:val="007061F6"/>
    <w:rsid w:val="00713AB1"/>
    <w:rsid w:val="00720951"/>
    <w:rsid w:val="00720CBC"/>
    <w:rsid w:val="00747C0A"/>
    <w:rsid w:val="00763A87"/>
    <w:rsid w:val="00767C52"/>
    <w:rsid w:val="00794291"/>
    <w:rsid w:val="0079467B"/>
    <w:rsid w:val="007E42AE"/>
    <w:rsid w:val="007E7EBC"/>
    <w:rsid w:val="008119A0"/>
    <w:rsid w:val="008264BB"/>
    <w:rsid w:val="00866A83"/>
    <w:rsid w:val="008749D1"/>
    <w:rsid w:val="00883345"/>
    <w:rsid w:val="00890555"/>
    <w:rsid w:val="00892198"/>
    <w:rsid w:val="0089400A"/>
    <w:rsid w:val="008A6106"/>
    <w:rsid w:val="008B1B02"/>
    <w:rsid w:val="008B31FD"/>
    <w:rsid w:val="00906C76"/>
    <w:rsid w:val="00911AC3"/>
    <w:rsid w:val="009170CA"/>
    <w:rsid w:val="0092011B"/>
    <w:rsid w:val="00931C88"/>
    <w:rsid w:val="009430CA"/>
    <w:rsid w:val="00992F84"/>
    <w:rsid w:val="009B4E5A"/>
    <w:rsid w:val="009C69BA"/>
    <w:rsid w:val="009D4A97"/>
    <w:rsid w:val="009E682B"/>
    <w:rsid w:val="00A0330A"/>
    <w:rsid w:val="00A10314"/>
    <w:rsid w:val="00A13EE1"/>
    <w:rsid w:val="00A17FDB"/>
    <w:rsid w:val="00A31D14"/>
    <w:rsid w:val="00A35020"/>
    <w:rsid w:val="00A45A4D"/>
    <w:rsid w:val="00A466C5"/>
    <w:rsid w:val="00A57698"/>
    <w:rsid w:val="00A63285"/>
    <w:rsid w:val="00A67B07"/>
    <w:rsid w:val="00A923CE"/>
    <w:rsid w:val="00AC2329"/>
    <w:rsid w:val="00AD37CF"/>
    <w:rsid w:val="00AD7A83"/>
    <w:rsid w:val="00AF5FFA"/>
    <w:rsid w:val="00B14D8A"/>
    <w:rsid w:val="00B52AD7"/>
    <w:rsid w:val="00B64D72"/>
    <w:rsid w:val="00B9421C"/>
    <w:rsid w:val="00BA54FF"/>
    <w:rsid w:val="00BE6423"/>
    <w:rsid w:val="00BF6934"/>
    <w:rsid w:val="00C04123"/>
    <w:rsid w:val="00C04796"/>
    <w:rsid w:val="00C152DD"/>
    <w:rsid w:val="00C7727D"/>
    <w:rsid w:val="00C95D5A"/>
    <w:rsid w:val="00CA4FE8"/>
    <w:rsid w:val="00CA5779"/>
    <w:rsid w:val="00CA7731"/>
    <w:rsid w:val="00CF3DCD"/>
    <w:rsid w:val="00D161CF"/>
    <w:rsid w:val="00D5228F"/>
    <w:rsid w:val="00D7731F"/>
    <w:rsid w:val="00D92BAE"/>
    <w:rsid w:val="00DB4D85"/>
    <w:rsid w:val="00DC0016"/>
    <w:rsid w:val="00DC05CA"/>
    <w:rsid w:val="00DF4AAE"/>
    <w:rsid w:val="00E1582E"/>
    <w:rsid w:val="00E246D6"/>
    <w:rsid w:val="00E41E70"/>
    <w:rsid w:val="00E44940"/>
    <w:rsid w:val="00EA191D"/>
    <w:rsid w:val="00EA7981"/>
    <w:rsid w:val="00EB15BE"/>
    <w:rsid w:val="00EC2E87"/>
    <w:rsid w:val="00EE19A7"/>
    <w:rsid w:val="00EE1E3F"/>
    <w:rsid w:val="00F06197"/>
    <w:rsid w:val="00F07DE8"/>
    <w:rsid w:val="00F116A7"/>
    <w:rsid w:val="00F13C41"/>
    <w:rsid w:val="00F35397"/>
    <w:rsid w:val="00F81D0E"/>
    <w:rsid w:val="00F87F45"/>
    <w:rsid w:val="00FA5171"/>
    <w:rsid w:val="00FE20C6"/>
    <w:rsid w:val="00FF439A"/>
    <w:rsid w:val="014C186B"/>
    <w:rsid w:val="01A24317"/>
    <w:rsid w:val="01A31DD9"/>
    <w:rsid w:val="01D7034B"/>
    <w:rsid w:val="01F90154"/>
    <w:rsid w:val="02261CA8"/>
    <w:rsid w:val="023C0D58"/>
    <w:rsid w:val="02544EB3"/>
    <w:rsid w:val="029564DE"/>
    <w:rsid w:val="02BB0093"/>
    <w:rsid w:val="02E1080F"/>
    <w:rsid w:val="03180F7B"/>
    <w:rsid w:val="033D59B1"/>
    <w:rsid w:val="03506296"/>
    <w:rsid w:val="03BD67C6"/>
    <w:rsid w:val="03C676D0"/>
    <w:rsid w:val="03F1012E"/>
    <w:rsid w:val="03FD38C5"/>
    <w:rsid w:val="041C77B7"/>
    <w:rsid w:val="041D091F"/>
    <w:rsid w:val="046D3CA0"/>
    <w:rsid w:val="048175E3"/>
    <w:rsid w:val="048832D5"/>
    <w:rsid w:val="04962504"/>
    <w:rsid w:val="04A5534D"/>
    <w:rsid w:val="04D53130"/>
    <w:rsid w:val="04D9715A"/>
    <w:rsid w:val="051C2BD8"/>
    <w:rsid w:val="058A1763"/>
    <w:rsid w:val="05C008BC"/>
    <w:rsid w:val="05C16ABB"/>
    <w:rsid w:val="05DF4D7B"/>
    <w:rsid w:val="05FA6E43"/>
    <w:rsid w:val="060E3387"/>
    <w:rsid w:val="061C4318"/>
    <w:rsid w:val="061C60B5"/>
    <w:rsid w:val="064A0236"/>
    <w:rsid w:val="068730B3"/>
    <w:rsid w:val="06A67FBA"/>
    <w:rsid w:val="06D937D8"/>
    <w:rsid w:val="06E4551B"/>
    <w:rsid w:val="071472F3"/>
    <w:rsid w:val="071C6041"/>
    <w:rsid w:val="073618BE"/>
    <w:rsid w:val="07512518"/>
    <w:rsid w:val="075C1278"/>
    <w:rsid w:val="07895CBB"/>
    <w:rsid w:val="079D7DA9"/>
    <w:rsid w:val="07CB11FA"/>
    <w:rsid w:val="07D52D85"/>
    <w:rsid w:val="07DF3752"/>
    <w:rsid w:val="08230182"/>
    <w:rsid w:val="08243FFB"/>
    <w:rsid w:val="082618E3"/>
    <w:rsid w:val="08343828"/>
    <w:rsid w:val="085702F2"/>
    <w:rsid w:val="08632962"/>
    <w:rsid w:val="087538FA"/>
    <w:rsid w:val="088E790A"/>
    <w:rsid w:val="08F36A73"/>
    <w:rsid w:val="090C7F66"/>
    <w:rsid w:val="090D6CE1"/>
    <w:rsid w:val="091D6EB1"/>
    <w:rsid w:val="09681B54"/>
    <w:rsid w:val="09AC7A70"/>
    <w:rsid w:val="0A09311E"/>
    <w:rsid w:val="0A3035D8"/>
    <w:rsid w:val="0A460F85"/>
    <w:rsid w:val="0A4F3E11"/>
    <w:rsid w:val="0A7D775E"/>
    <w:rsid w:val="0A862F07"/>
    <w:rsid w:val="0ACB1F03"/>
    <w:rsid w:val="0AEF5F06"/>
    <w:rsid w:val="0AEF7759"/>
    <w:rsid w:val="0AF9098E"/>
    <w:rsid w:val="0AFF2B0F"/>
    <w:rsid w:val="0B3270B9"/>
    <w:rsid w:val="0B5778AC"/>
    <w:rsid w:val="0B5F41A0"/>
    <w:rsid w:val="0B6D1E50"/>
    <w:rsid w:val="0B91566F"/>
    <w:rsid w:val="0BE568B0"/>
    <w:rsid w:val="0BE87312"/>
    <w:rsid w:val="0C063EAF"/>
    <w:rsid w:val="0C105369"/>
    <w:rsid w:val="0C207F1A"/>
    <w:rsid w:val="0C440151"/>
    <w:rsid w:val="0C852D96"/>
    <w:rsid w:val="0CAA77B6"/>
    <w:rsid w:val="0CD7338D"/>
    <w:rsid w:val="0CE43D60"/>
    <w:rsid w:val="0CE96403"/>
    <w:rsid w:val="0CEA0CA3"/>
    <w:rsid w:val="0CF47A37"/>
    <w:rsid w:val="0D052533"/>
    <w:rsid w:val="0D1B2AF2"/>
    <w:rsid w:val="0D260FE6"/>
    <w:rsid w:val="0D4063E9"/>
    <w:rsid w:val="0D8377F3"/>
    <w:rsid w:val="0D960F51"/>
    <w:rsid w:val="0DA23942"/>
    <w:rsid w:val="0DCA251A"/>
    <w:rsid w:val="0DD044FA"/>
    <w:rsid w:val="0DEB0E09"/>
    <w:rsid w:val="0E0210FF"/>
    <w:rsid w:val="0E133BAF"/>
    <w:rsid w:val="0E337663"/>
    <w:rsid w:val="0E3D4F39"/>
    <w:rsid w:val="0E440D94"/>
    <w:rsid w:val="0E456E02"/>
    <w:rsid w:val="0E4D6D97"/>
    <w:rsid w:val="0E865D6D"/>
    <w:rsid w:val="0EBC70BC"/>
    <w:rsid w:val="0EC32983"/>
    <w:rsid w:val="0ED51E9B"/>
    <w:rsid w:val="0EE357A8"/>
    <w:rsid w:val="0F032A34"/>
    <w:rsid w:val="0F2E0B0D"/>
    <w:rsid w:val="0F2F2D6B"/>
    <w:rsid w:val="0F5B2D9A"/>
    <w:rsid w:val="0F7343B8"/>
    <w:rsid w:val="0F764925"/>
    <w:rsid w:val="0FB82F10"/>
    <w:rsid w:val="0FCC2BCE"/>
    <w:rsid w:val="0FE7212D"/>
    <w:rsid w:val="0FF56B30"/>
    <w:rsid w:val="10367E65"/>
    <w:rsid w:val="10495075"/>
    <w:rsid w:val="105F0FDF"/>
    <w:rsid w:val="106146FA"/>
    <w:rsid w:val="109A636B"/>
    <w:rsid w:val="10A95C26"/>
    <w:rsid w:val="10C010F5"/>
    <w:rsid w:val="10EB25CA"/>
    <w:rsid w:val="111F75B4"/>
    <w:rsid w:val="113E604E"/>
    <w:rsid w:val="114965CF"/>
    <w:rsid w:val="11697DCE"/>
    <w:rsid w:val="119613E1"/>
    <w:rsid w:val="119A6347"/>
    <w:rsid w:val="11BA325E"/>
    <w:rsid w:val="11C12ABF"/>
    <w:rsid w:val="11C60740"/>
    <w:rsid w:val="11E17978"/>
    <w:rsid w:val="12036797"/>
    <w:rsid w:val="120B4576"/>
    <w:rsid w:val="1229113D"/>
    <w:rsid w:val="125D5E48"/>
    <w:rsid w:val="12612576"/>
    <w:rsid w:val="126D0810"/>
    <w:rsid w:val="12887680"/>
    <w:rsid w:val="12A813D6"/>
    <w:rsid w:val="12E240A7"/>
    <w:rsid w:val="13190A4E"/>
    <w:rsid w:val="132407B5"/>
    <w:rsid w:val="132F60C8"/>
    <w:rsid w:val="13382809"/>
    <w:rsid w:val="135F6F54"/>
    <w:rsid w:val="138B6CEF"/>
    <w:rsid w:val="13C30BB1"/>
    <w:rsid w:val="13CE61DD"/>
    <w:rsid w:val="13CF69FE"/>
    <w:rsid w:val="13FA50DD"/>
    <w:rsid w:val="14043929"/>
    <w:rsid w:val="143D1995"/>
    <w:rsid w:val="14436FE8"/>
    <w:rsid w:val="144C1224"/>
    <w:rsid w:val="14596651"/>
    <w:rsid w:val="145D332B"/>
    <w:rsid w:val="1476333A"/>
    <w:rsid w:val="14BC6D5C"/>
    <w:rsid w:val="14D43069"/>
    <w:rsid w:val="14DE05C1"/>
    <w:rsid w:val="14DE71DF"/>
    <w:rsid w:val="14E27E3A"/>
    <w:rsid w:val="14FC2550"/>
    <w:rsid w:val="150819D8"/>
    <w:rsid w:val="15593838"/>
    <w:rsid w:val="156B69FB"/>
    <w:rsid w:val="157A5A49"/>
    <w:rsid w:val="157C0591"/>
    <w:rsid w:val="15886B9A"/>
    <w:rsid w:val="15935809"/>
    <w:rsid w:val="159934D2"/>
    <w:rsid w:val="15A6039E"/>
    <w:rsid w:val="15B035C5"/>
    <w:rsid w:val="15EC675B"/>
    <w:rsid w:val="160D1D42"/>
    <w:rsid w:val="161B15A3"/>
    <w:rsid w:val="1652498E"/>
    <w:rsid w:val="16574F65"/>
    <w:rsid w:val="166524BF"/>
    <w:rsid w:val="16AA2442"/>
    <w:rsid w:val="16ED2232"/>
    <w:rsid w:val="170F0820"/>
    <w:rsid w:val="174D46FA"/>
    <w:rsid w:val="178F2647"/>
    <w:rsid w:val="17DB391C"/>
    <w:rsid w:val="181253EF"/>
    <w:rsid w:val="182C5F47"/>
    <w:rsid w:val="18380EC4"/>
    <w:rsid w:val="1846098E"/>
    <w:rsid w:val="18477019"/>
    <w:rsid w:val="18555824"/>
    <w:rsid w:val="18944E31"/>
    <w:rsid w:val="18A647FB"/>
    <w:rsid w:val="18AF31A2"/>
    <w:rsid w:val="18B83F6B"/>
    <w:rsid w:val="18BE504F"/>
    <w:rsid w:val="18BF4ADC"/>
    <w:rsid w:val="18CE58B0"/>
    <w:rsid w:val="18DB16B9"/>
    <w:rsid w:val="18F2227F"/>
    <w:rsid w:val="18F56BA5"/>
    <w:rsid w:val="193220EB"/>
    <w:rsid w:val="19443B92"/>
    <w:rsid w:val="1947073A"/>
    <w:rsid w:val="196F2AE6"/>
    <w:rsid w:val="19AE5686"/>
    <w:rsid w:val="19B232C5"/>
    <w:rsid w:val="19F06629"/>
    <w:rsid w:val="1A472DE6"/>
    <w:rsid w:val="1A574757"/>
    <w:rsid w:val="1A7C789F"/>
    <w:rsid w:val="1A896416"/>
    <w:rsid w:val="1A966028"/>
    <w:rsid w:val="1AA03963"/>
    <w:rsid w:val="1AC265B2"/>
    <w:rsid w:val="1B362F8D"/>
    <w:rsid w:val="1B4307D9"/>
    <w:rsid w:val="1B7659B3"/>
    <w:rsid w:val="1B9C2280"/>
    <w:rsid w:val="1BBD6BA3"/>
    <w:rsid w:val="1BC655A3"/>
    <w:rsid w:val="1BC71027"/>
    <w:rsid w:val="1BDE3983"/>
    <w:rsid w:val="1BE15B2E"/>
    <w:rsid w:val="1BE55579"/>
    <w:rsid w:val="1BED7BEA"/>
    <w:rsid w:val="1C1502D3"/>
    <w:rsid w:val="1C2C6C75"/>
    <w:rsid w:val="1C473230"/>
    <w:rsid w:val="1C874C3B"/>
    <w:rsid w:val="1CA743DB"/>
    <w:rsid w:val="1CA7645B"/>
    <w:rsid w:val="1CE612CD"/>
    <w:rsid w:val="1CFC3E19"/>
    <w:rsid w:val="1D093359"/>
    <w:rsid w:val="1D2C0729"/>
    <w:rsid w:val="1D9C284A"/>
    <w:rsid w:val="1DA03377"/>
    <w:rsid w:val="1DD84632"/>
    <w:rsid w:val="1DE7550B"/>
    <w:rsid w:val="1DFF06BC"/>
    <w:rsid w:val="1E013B5B"/>
    <w:rsid w:val="1E09301A"/>
    <w:rsid w:val="1E2B6E1D"/>
    <w:rsid w:val="1EEE21A3"/>
    <w:rsid w:val="1EF70F93"/>
    <w:rsid w:val="1F2C4663"/>
    <w:rsid w:val="1F364523"/>
    <w:rsid w:val="1F4A7760"/>
    <w:rsid w:val="1F971A76"/>
    <w:rsid w:val="1F984411"/>
    <w:rsid w:val="1FBE2D91"/>
    <w:rsid w:val="1FF15AE4"/>
    <w:rsid w:val="1FF97C89"/>
    <w:rsid w:val="202F5D2F"/>
    <w:rsid w:val="203F2EB6"/>
    <w:rsid w:val="204B4907"/>
    <w:rsid w:val="20607062"/>
    <w:rsid w:val="206959BA"/>
    <w:rsid w:val="20765119"/>
    <w:rsid w:val="208C53A1"/>
    <w:rsid w:val="208F3A4E"/>
    <w:rsid w:val="20B161ED"/>
    <w:rsid w:val="20E77513"/>
    <w:rsid w:val="20FD40D2"/>
    <w:rsid w:val="214735A4"/>
    <w:rsid w:val="217107FE"/>
    <w:rsid w:val="217E0154"/>
    <w:rsid w:val="21B711FF"/>
    <w:rsid w:val="21BD52E4"/>
    <w:rsid w:val="21C0595D"/>
    <w:rsid w:val="21DB49B1"/>
    <w:rsid w:val="21DD6316"/>
    <w:rsid w:val="2232062A"/>
    <w:rsid w:val="22676260"/>
    <w:rsid w:val="226A6CA3"/>
    <w:rsid w:val="22A27008"/>
    <w:rsid w:val="22CA0226"/>
    <w:rsid w:val="22F9062B"/>
    <w:rsid w:val="232162A5"/>
    <w:rsid w:val="233348EE"/>
    <w:rsid w:val="237D3DB6"/>
    <w:rsid w:val="23872EC5"/>
    <w:rsid w:val="23A95654"/>
    <w:rsid w:val="23C175FB"/>
    <w:rsid w:val="23CD500B"/>
    <w:rsid w:val="23DA5611"/>
    <w:rsid w:val="240E10FB"/>
    <w:rsid w:val="242D001D"/>
    <w:rsid w:val="24361B00"/>
    <w:rsid w:val="24590678"/>
    <w:rsid w:val="24654BFC"/>
    <w:rsid w:val="24916165"/>
    <w:rsid w:val="24AC704C"/>
    <w:rsid w:val="24BD1D76"/>
    <w:rsid w:val="24BF71D1"/>
    <w:rsid w:val="24DB7716"/>
    <w:rsid w:val="24E61758"/>
    <w:rsid w:val="24FE074F"/>
    <w:rsid w:val="25325576"/>
    <w:rsid w:val="253951CD"/>
    <w:rsid w:val="25531DE1"/>
    <w:rsid w:val="25850B73"/>
    <w:rsid w:val="25B6512A"/>
    <w:rsid w:val="25CF6B43"/>
    <w:rsid w:val="25E602DE"/>
    <w:rsid w:val="25F14729"/>
    <w:rsid w:val="25F14A3D"/>
    <w:rsid w:val="26010A10"/>
    <w:rsid w:val="26245D36"/>
    <w:rsid w:val="263A0AF0"/>
    <w:rsid w:val="26543246"/>
    <w:rsid w:val="266719CF"/>
    <w:rsid w:val="268B0548"/>
    <w:rsid w:val="269F7009"/>
    <w:rsid w:val="26E67D50"/>
    <w:rsid w:val="27433F0D"/>
    <w:rsid w:val="275B56FE"/>
    <w:rsid w:val="275F7686"/>
    <w:rsid w:val="27802DB5"/>
    <w:rsid w:val="27846C65"/>
    <w:rsid w:val="27926991"/>
    <w:rsid w:val="27D95753"/>
    <w:rsid w:val="27DA1E20"/>
    <w:rsid w:val="27E97F6B"/>
    <w:rsid w:val="27FD34A4"/>
    <w:rsid w:val="28261D94"/>
    <w:rsid w:val="28293120"/>
    <w:rsid w:val="287F6A1E"/>
    <w:rsid w:val="288D533F"/>
    <w:rsid w:val="288F27ED"/>
    <w:rsid w:val="28A916E1"/>
    <w:rsid w:val="28D963DB"/>
    <w:rsid w:val="28DE4072"/>
    <w:rsid w:val="28EF349F"/>
    <w:rsid w:val="290843DC"/>
    <w:rsid w:val="290B4239"/>
    <w:rsid w:val="29327789"/>
    <w:rsid w:val="294B28B1"/>
    <w:rsid w:val="2970677D"/>
    <w:rsid w:val="297E50A7"/>
    <w:rsid w:val="298D5335"/>
    <w:rsid w:val="298E56F5"/>
    <w:rsid w:val="29A529D4"/>
    <w:rsid w:val="29CE7F5D"/>
    <w:rsid w:val="29E86FAF"/>
    <w:rsid w:val="29EB7EA3"/>
    <w:rsid w:val="29ED1F56"/>
    <w:rsid w:val="2A086777"/>
    <w:rsid w:val="2A1A440F"/>
    <w:rsid w:val="2A2118A1"/>
    <w:rsid w:val="2A3B3067"/>
    <w:rsid w:val="2A4E1B28"/>
    <w:rsid w:val="2A747B38"/>
    <w:rsid w:val="2A7975ED"/>
    <w:rsid w:val="2A7C2614"/>
    <w:rsid w:val="2A841AE4"/>
    <w:rsid w:val="2A9F0BF3"/>
    <w:rsid w:val="2AA60A6C"/>
    <w:rsid w:val="2AA9684E"/>
    <w:rsid w:val="2AE36380"/>
    <w:rsid w:val="2AF02FC6"/>
    <w:rsid w:val="2B166870"/>
    <w:rsid w:val="2B176C38"/>
    <w:rsid w:val="2B2F0750"/>
    <w:rsid w:val="2B6A139E"/>
    <w:rsid w:val="2BA345A4"/>
    <w:rsid w:val="2BC15A3D"/>
    <w:rsid w:val="2BDC316F"/>
    <w:rsid w:val="2BE942B2"/>
    <w:rsid w:val="2C0D1C5F"/>
    <w:rsid w:val="2C117A58"/>
    <w:rsid w:val="2C140B9E"/>
    <w:rsid w:val="2C172DEE"/>
    <w:rsid w:val="2C3957D1"/>
    <w:rsid w:val="2C477278"/>
    <w:rsid w:val="2CA24DB4"/>
    <w:rsid w:val="2CA75647"/>
    <w:rsid w:val="2CDE4DBD"/>
    <w:rsid w:val="2D3C1E92"/>
    <w:rsid w:val="2D4B1FDC"/>
    <w:rsid w:val="2D5F7B37"/>
    <w:rsid w:val="2D6761CA"/>
    <w:rsid w:val="2DA04F0B"/>
    <w:rsid w:val="2DAB6381"/>
    <w:rsid w:val="2E0E3854"/>
    <w:rsid w:val="2E4E499C"/>
    <w:rsid w:val="2E8B251D"/>
    <w:rsid w:val="2EB02D9B"/>
    <w:rsid w:val="2EB517E9"/>
    <w:rsid w:val="2EE35419"/>
    <w:rsid w:val="2EE86C2D"/>
    <w:rsid w:val="2EFC4E48"/>
    <w:rsid w:val="2F7C2D98"/>
    <w:rsid w:val="2F9170DF"/>
    <w:rsid w:val="2F93052A"/>
    <w:rsid w:val="2FB8616D"/>
    <w:rsid w:val="2FC02506"/>
    <w:rsid w:val="2FD61A7F"/>
    <w:rsid w:val="300F6969"/>
    <w:rsid w:val="302E4D70"/>
    <w:rsid w:val="303106B5"/>
    <w:rsid w:val="305621D4"/>
    <w:rsid w:val="30681601"/>
    <w:rsid w:val="307C6E33"/>
    <w:rsid w:val="30BA10A8"/>
    <w:rsid w:val="30BB1D10"/>
    <w:rsid w:val="30BC67DD"/>
    <w:rsid w:val="30D068D0"/>
    <w:rsid w:val="30D17977"/>
    <w:rsid w:val="30E507B2"/>
    <w:rsid w:val="31081557"/>
    <w:rsid w:val="310863F9"/>
    <w:rsid w:val="31310D50"/>
    <w:rsid w:val="315D11F6"/>
    <w:rsid w:val="315F1A4E"/>
    <w:rsid w:val="31646472"/>
    <w:rsid w:val="316718CA"/>
    <w:rsid w:val="31714885"/>
    <w:rsid w:val="318B3BEA"/>
    <w:rsid w:val="31E3094F"/>
    <w:rsid w:val="31F301B4"/>
    <w:rsid w:val="31F33414"/>
    <w:rsid w:val="322C2ED3"/>
    <w:rsid w:val="324E2516"/>
    <w:rsid w:val="325B0BAE"/>
    <w:rsid w:val="3281624E"/>
    <w:rsid w:val="32C17B05"/>
    <w:rsid w:val="32DB3114"/>
    <w:rsid w:val="32EA57E7"/>
    <w:rsid w:val="33310D31"/>
    <w:rsid w:val="33741FB0"/>
    <w:rsid w:val="33A57581"/>
    <w:rsid w:val="33A57626"/>
    <w:rsid w:val="33AF2A45"/>
    <w:rsid w:val="33AF5B55"/>
    <w:rsid w:val="33D34CCB"/>
    <w:rsid w:val="33E121F5"/>
    <w:rsid w:val="342D30DD"/>
    <w:rsid w:val="34392D2F"/>
    <w:rsid w:val="3450426B"/>
    <w:rsid w:val="34604C63"/>
    <w:rsid w:val="34771F06"/>
    <w:rsid w:val="34BE264D"/>
    <w:rsid w:val="34C82DDB"/>
    <w:rsid w:val="34CE2142"/>
    <w:rsid w:val="34CE3CD0"/>
    <w:rsid w:val="34DC1D73"/>
    <w:rsid w:val="34E126F7"/>
    <w:rsid w:val="34F80658"/>
    <w:rsid w:val="351D35A0"/>
    <w:rsid w:val="352176A5"/>
    <w:rsid w:val="353A4594"/>
    <w:rsid w:val="354E5FA7"/>
    <w:rsid w:val="35510C1C"/>
    <w:rsid w:val="355113DF"/>
    <w:rsid w:val="35844AF1"/>
    <w:rsid w:val="35CB2961"/>
    <w:rsid w:val="35F54B4E"/>
    <w:rsid w:val="361352C1"/>
    <w:rsid w:val="362B296A"/>
    <w:rsid w:val="36313CD0"/>
    <w:rsid w:val="36474A65"/>
    <w:rsid w:val="364819DC"/>
    <w:rsid w:val="364E21BE"/>
    <w:rsid w:val="365E209B"/>
    <w:rsid w:val="366A555D"/>
    <w:rsid w:val="36704425"/>
    <w:rsid w:val="36866F34"/>
    <w:rsid w:val="369C0E0E"/>
    <w:rsid w:val="36A969EE"/>
    <w:rsid w:val="36B57768"/>
    <w:rsid w:val="36B6293D"/>
    <w:rsid w:val="36BB1826"/>
    <w:rsid w:val="36C039AD"/>
    <w:rsid w:val="36F92FE2"/>
    <w:rsid w:val="37281754"/>
    <w:rsid w:val="374D2E7C"/>
    <w:rsid w:val="378C7EB5"/>
    <w:rsid w:val="379A02CF"/>
    <w:rsid w:val="37C541C4"/>
    <w:rsid w:val="38053A41"/>
    <w:rsid w:val="381940A8"/>
    <w:rsid w:val="382B0BB6"/>
    <w:rsid w:val="38B24205"/>
    <w:rsid w:val="39016877"/>
    <w:rsid w:val="39227ADD"/>
    <w:rsid w:val="393A6EA5"/>
    <w:rsid w:val="393F3EB8"/>
    <w:rsid w:val="39486B51"/>
    <w:rsid w:val="396D04BD"/>
    <w:rsid w:val="397F2721"/>
    <w:rsid w:val="399228E4"/>
    <w:rsid w:val="399D6435"/>
    <w:rsid w:val="39F479C6"/>
    <w:rsid w:val="39F520BE"/>
    <w:rsid w:val="3A5414CC"/>
    <w:rsid w:val="3A570F15"/>
    <w:rsid w:val="3A6225F7"/>
    <w:rsid w:val="3A806172"/>
    <w:rsid w:val="3A8E054D"/>
    <w:rsid w:val="3AB93E67"/>
    <w:rsid w:val="3B0F3A41"/>
    <w:rsid w:val="3B4F006C"/>
    <w:rsid w:val="3B621BC9"/>
    <w:rsid w:val="3B8B62F4"/>
    <w:rsid w:val="3BB87690"/>
    <w:rsid w:val="3BCB64A2"/>
    <w:rsid w:val="3BF15642"/>
    <w:rsid w:val="3C1444B1"/>
    <w:rsid w:val="3C1806A9"/>
    <w:rsid w:val="3C5A70CB"/>
    <w:rsid w:val="3C8329DB"/>
    <w:rsid w:val="3CDA1335"/>
    <w:rsid w:val="3CDB14A5"/>
    <w:rsid w:val="3D2427A8"/>
    <w:rsid w:val="3D324EB3"/>
    <w:rsid w:val="3D367CA0"/>
    <w:rsid w:val="3D863687"/>
    <w:rsid w:val="3DD07211"/>
    <w:rsid w:val="3DD83D3F"/>
    <w:rsid w:val="3DEF47FA"/>
    <w:rsid w:val="3DF1507A"/>
    <w:rsid w:val="3E05049B"/>
    <w:rsid w:val="3E390A1F"/>
    <w:rsid w:val="3E4504F9"/>
    <w:rsid w:val="3E8857C8"/>
    <w:rsid w:val="3E9201EA"/>
    <w:rsid w:val="3EAD00CE"/>
    <w:rsid w:val="3EB82FB4"/>
    <w:rsid w:val="3EBB2B27"/>
    <w:rsid w:val="3EC145D6"/>
    <w:rsid w:val="3F143BC9"/>
    <w:rsid w:val="3F416026"/>
    <w:rsid w:val="3F746E9E"/>
    <w:rsid w:val="3F7842A8"/>
    <w:rsid w:val="4021225F"/>
    <w:rsid w:val="403C40A7"/>
    <w:rsid w:val="403F7BBF"/>
    <w:rsid w:val="404F47A7"/>
    <w:rsid w:val="40570C74"/>
    <w:rsid w:val="40580D50"/>
    <w:rsid w:val="40C95EC9"/>
    <w:rsid w:val="40CE2D14"/>
    <w:rsid w:val="40FE72B6"/>
    <w:rsid w:val="41036935"/>
    <w:rsid w:val="41047FFD"/>
    <w:rsid w:val="41106FCA"/>
    <w:rsid w:val="413E1654"/>
    <w:rsid w:val="41400EFC"/>
    <w:rsid w:val="4143105B"/>
    <w:rsid w:val="414A7277"/>
    <w:rsid w:val="41647253"/>
    <w:rsid w:val="41892951"/>
    <w:rsid w:val="420A2F50"/>
    <w:rsid w:val="420F4295"/>
    <w:rsid w:val="4234130F"/>
    <w:rsid w:val="426A5DA7"/>
    <w:rsid w:val="42D909B0"/>
    <w:rsid w:val="43060F6D"/>
    <w:rsid w:val="430945F1"/>
    <w:rsid w:val="43545EA3"/>
    <w:rsid w:val="437D384D"/>
    <w:rsid w:val="437F11F5"/>
    <w:rsid w:val="43921465"/>
    <w:rsid w:val="43BF492E"/>
    <w:rsid w:val="43F1217B"/>
    <w:rsid w:val="44152247"/>
    <w:rsid w:val="441A17E0"/>
    <w:rsid w:val="44367FD9"/>
    <w:rsid w:val="445E52FD"/>
    <w:rsid w:val="446A48AA"/>
    <w:rsid w:val="44A22FD0"/>
    <w:rsid w:val="450735ED"/>
    <w:rsid w:val="450D03E6"/>
    <w:rsid w:val="4525515A"/>
    <w:rsid w:val="454128F2"/>
    <w:rsid w:val="45423A70"/>
    <w:rsid w:val="45886E74"/>
    <w:rsid w:val="459A2CA3"/>
    <w:rsid w:val="463F497C"/>
    <w:rsid w:val="464A06CD"/>
    <w:rsid w:val="46676DAB"/>
    <w:rsid w:val="466F0209"/>
    <w:rsid w:val="46845301"/>
    <w:rsid w:val="46AA3CDE"/>
    <w:rsid w:val="47243946"/>
    <w:rsid w:val="47405AFB"/>
    <w:rsid w:val="474718DD"/>
    <w:rsid w:val="47490B79"/>
    <w:rsid w:val="474A2432"/>
    <w:rsid w:val="4771434E"/>
    <w:rsid w:val="47D827D1"/>
    <w:rsid w:val="47E4101B"/>
    <w:rsid w:val="47E87600"/>
    <w:rsid w:val="47F830D9"/>
    <w:rsid w:val="483F4ADF"/>
    <w:rsid w:val="48912773"/>
    <w:rsid w:val="489B1A7D"/>
    <w:rsid w:val="489C0951"/>
    <w:rsid w:val="489E00C3"/>
    <w:rsid w:val="48BF2A03"/>
    <w:rsid w:val="48D146A1"/>
    <w:rsid w:val="48E508BA"/>
    <w:rsid w:val="49025A7F"/>
    <w:rsid w:val="490765EB"/>
    <w:rsid w:val="491A56E9"/>
    <w:rsid w:val="492A3628"/>
    <w:rsid w:val="49853F92"/>
    <w:rsid w:val="49B97D21"/>
    <w:rsid w:val="49F91CA0"/>
    <w:rsid w:val="49FF59D9"/>
    <w:rsid w:val="4A473E85"/>
    <w:rsid w:val="4A4E1AC0"/>
    <w:rsid w:val="4A8D5B97"/>
    <w:rsid w:val="4ADE525A"/>
    <w:rsid w:val="4AF46C0F"/>
    <w:rsid w:val="4B3B7A79"/>
    <w:rsid w:val="4B7A4756"/>
    <w:rsid w:val="4B8A0377"/>
    <w:rsid w:val="4B9E6213"/>
    <w:rsid w:val="4BA96E0C"/>
    <w:rsid w:val="4BB06B62"/>
    <w:rsid w:val="4BE301A7"/>
    <w:rsid w:val="4BFF025F"/>
    <w:rsid w:val="4C097062"/>
    <w:rsid w:val="4C0B7CE5"/>
    <w:rsid w:val="4C2F188D"/>
    <w:rsid w:val="4C344EB2"/>
    <w:rsid w:val="4C6B6F63"/>
    <w:rsid w:val="4CDA1EC6"/>
    <w:rsid w:val="4D093FB1"/>
    <w:rsid w:val="4D104FDE"/>
    <w:rsid w:val="4D4E7792"/>
    <w:rsid w:val="4D56691E"/>
    <w:rsid w:val="4D5D7676"/>
    <w:rsid w:val="4D892EFF"/>
    <w:rsid w:val="4D9B378B"/>
    <w:rsid w:val="4DA92C05"/>
    <w:rsid w:val="4DA93924"/>
    <w:rsid w:val="4DC06D25"/>
    <w:rsid w:val="4E001A1D"/>
    <w:rsid w:val="4E190742"/>
    <w:rsid w:val="4E3570CF"/>
    <w:rsid w:val="4E3A1FAA"/>
    <w:rsid w:val="4EA33864"/>
    <w:rsid w:val="4EAA71C9"/>
    <w:rsid w:val="4EC54E2B"/>
    <w:rsid w:val="4EDF33D1"/>
    <w:rsid w:val="4EFC1E9A"/>
    <w:rsid w:val="4F0C5114"/>
    <w:rsid w:val="4F845C8C"/>
    <w:rsid w:val="4F9C2C20"/>
    <w:rsid w:val="4FA23199"/>
    <w:rsid w:val="4FB061AB"/>
    <w:rsid w:val="4FB768CC"/>
    <w:rsid w:val="4FC367CE"/>
    <w:rsid w:val="4FC50694"/>
    <w:rsid w:val="4FC76A0A"/>
    <w:rsid w:val="500622B9"/>
    <w:rsid w:val="502230FB"/>
    <w:rsid w:val="506841E7"/>
    <w:rsid w:val="506A2FD5"/>
    <w:rsid w:val="50BD6215"/>
    <w:rsid w:val="511B16F8"/>
    <w:rsid w:val="512A3296"/>
    <w:rsid w:val="512B58AA"/>
    <w:rsid w:val="51365D5E"/>
    <w:rsid w:val="514A2637"/>
    <w:rsid w:val="518E1DE7"/>
    <w:rsid w:val="51CC4203"/>
    <w:rsid w:val="51CE150E"/>
    <w:rsid w:val="521828B2"/>
    <w:rsid w:val="523B5F62"/>
    <w:rsid w:val="52A1215E"/>
    <w:rsid w:val="52A25469"/>
    <w:rsid w:val="52A775A9"/>
    <w:rsid w:val="52B41344"/>
    <w:rsid w:val="52C73807"/>
    <w:rsid w:val="52DB4137"/>
    <w:rsid w:val="52FB436B"/>
    <w:rsid w:val="53130C52"/>
    <w:rsid w:val="531335D0"/>
    <w:rsid w:val="532F743C"/>
    <w:rsid w:val="53346377"/>
    <w:rsid w:val="53574874"/>
    <w:rsid w:val="5364473C"/>
    <w:rsid w:val="53661218"/>
    <w:rsid w:val="53734849"/>
    <w:rsid w:val="53AF3320"/>
    <w:rsid w:val="53B67BB0"/>
    <w:rsid w:val="53B868F5"/>
    <w:rsid w:val="53BC47F7"/>
    <w:rsid w:val="53DE7180"/>
    <w:rsid w:val="53E953BB"/>
    <w:rsid w:val="53EA2006"/>
    <w:rsid w:val="540A39BF"/>
    <w:rsid w:val="542357D5"/>
    <w:rsid w:val="544A6F73"/>
    <w:rsid w:val="54806FBC"/>
    <w:rsid w:val="549B7060"/>
    <w:rsid w:val="54A60BF1"/>
    <w:rsid w:val="54A92061"/>
    <w:rsid w:val="54AD0BE5"/>
    <w:rsid w:val="55674089"/>
    <w:rsid w:val="55743091"/>
    <w:rsid w:val="558B6DB1"/>
    <w:rsid w:val="55941001"/>
    <w:rsid w:val="559C2E54"/>
    <w:rsid w:val="559F4562"/>
    <w:rsid w:val="55A81A30"/>
    <w:rsid w:val="55AA1822"/>
    <w:rsid w:val="55D248FB"/>
    <w:rsid w:val="55DF260C"/>
    <w:rsid w:val="55ED4F2F"/>
    <w:rsid w:val="56016C60"/>
    <w:rsid w:val="56025038"/>
    <w:rsid w:val="56182AF9"/>
    <w:rsid w:val="56253717"/>
    <w:rsid w:val="562F18EB"/>
    <w:rsid w:val="565C1121"/>
    <w:rsid w:val="567F3189"/>
    <w:rsid w:val="568B15EB"/>
    <w:rsid w:val="5691487A"/>
    <w:rsid w:val="56C25063"/>
    <w:rsid w:val="56DB40B3"/>
    <w:rsid w:val="571C4425"/>
    <w:rsid w:val="57610B45"/>
    <w:rsid w:val="576806E0"/>
    <w:rsid w:val="579D5A08"/>
    <w:rsid w:val="57AA6919"/>
    <w:rsid w:val="57B07F70"/>
    <w:rsid w:val="580742E5"/>
    <w:rsid w:val="5823289C"/>
    <w:rsid w:val="58260E2F"/>
    <w:rsid w:val="58321986"/>
    <w:rsid w:val="58441A38"/>
    <w:rsid w:val="585D2769"/>
    <w:rsid w:val="58762D1E"/>
    <w:rsid w:val="5887670C"/>
    <w:rsid w:val="58890863"/>
    <w:rsid w:val="58A724F8"/>
    <w:rsid w:val="58B32FF9"/>
    <w:rsid w:val="58EC3BA2"/>
    <w:rsid w:val="58F444C6"/>
    <w:rsid w:val="5920455C"/>
    <w:rsid w:val="59975928"/>
    <w:rsid w:val="59B74194"/>
    <w:rsid w:val="59BF5412"/>
    <w:rsid w:val="59DC458E"/>
    <w:rsid w:val="59E4205B"/>
    <w:rsid w:val="59FA17DC"/>
    <w:rsid w:val="5A344126"/>
    <w:rsid w:val="5A3B2E9E"/>
    <w:rsid w:val="5A693F0A"/>
    <w:rsid w:val="5A830770"/>
    <w:rsid w:val="5A95237A"/>
    <w:rsid w:val="5ABC02B7"/>
    <w:rsid w:val="5AEA7648"/>
    <w:rsid w:val="5AF40981"/>
    <w:rsid w:val="5B6E3AAB"/>
    <w:rsid w:val="5B7F4C1A"/>
    <w:rsid w:val="5B962B1F"/>
    <w:rsid w:val="5B9F5E80"/>
    <w:rsid w:val="5BA249F7"/>
    <w:rsid w:val="5BA673D7"/>
    <w:rsid w:val="5BB13E5B"/>
    <w:rsid w:val="5BBC59C1"/>
    <w:rsid w:val="5BC348FA"/>
    <w:rsid w:val="5BC54769"/>
    <w:rsid w:val="5BDA3A55"/>
    <w:rsid w:val="5BDD14DD"/>
    <w:rsid w:val="5BF109A0"/>
    <w:rsid w:val="5C1A25A6"/>
    <w:rsid w:val="5C502DE0"/>
    <w:rsid w:val="5C6D7B6C"/>
    <w:rsid w:val="5C824678"/>
    <w:rsid w:val="5CA06AC4"/>
    <w:rsid w:val="5CB676C1"/>
    <w:rsid w:val="5CD329AB"/>
    <w:rsid w:val="5CD6424D"/>
    <w:rsid w:val="5CDA184F"/>
    <w:rsid w:val="5CDF1D88"/>
    <w:rsid w:val="5CFC3BC0"/>
    <w:rsid w:val="5D02164B"/>
    <w:rsid w:val="5D0B7F12"/>
    <w:rsid w:val="5D4016D8"/>
    <w:rsid w:val="5D41031B"/>
    <w:rsid w:val="5D700194"/>
    <w:rsid w:val="5D866088"/>
    <w:rsid w:val="5DA84138"/>
    <w:rsid w:val="5DB645D3"/>
    <w:rsid w:val="5DC742DC"/>
    <w:rsid w:val="5DD31C73"/>
    <w:rsid w:val="5E163062"/>
    <w:rsid w:val="5E212F77"/>
    <w:rsid w:val="5E784AAE"/>
    <w:rsid w:val="5E9A1774"/>
    <w:rsid w:val="5E9C6070"/>
    <w:rsid w:val="5EA23CBA"/>
    <w:rsid w:val="5EBC75C1"/>
    <w:rsid w:val="5ED52812"/>
    <w:rsid w:val="5EDF6917"/>
    <w:rsid w:val="5EE9274A"/>
    <w:rsid w:val="5F2068A5"/>
    <w:rsid w:val="5F40220F"/>
    <w:rsid w:val="5FD435BA"/>
    <w:rsid w:val="5FDB7433"/>
    <w:rsid w:val="5FEB1966"/>
    <w:rsid w:val="5FFA791E"/>
    <w:rsid w:val="600420E6"/>
    <w:rsid w:val="600901FA"/>
    <w:rsid w:val="602151CC"/>
    <w:rsid w:val="60384E3E"/>
    <w:rsid w:val="603A44AA"/>
    <w:rsid w:val="604C4210"/>
    <w:rsid w:val="606D04E0"/>
    <w:rsid w:val="60B16C4A"/>
    <w:rsid w:val="60C37400"/>
    <w:rsid w:val="60E66496"/>
    <w:rsid w:val="61085134"/>
    <w:rsid w:val="611F2AEC"/>
    <w:rsid w:val="61432A49"/>
    <w:rsid w:val="61604612"/>
    <w:rsid w:val="61840C71"/>
    <w:rsid w:val="61B21DC7"/>
    <w:rsid w:val="61C83F01"/>
    <w:rsid w:val="61F75354"/>
    <w:rsid w:val="620F7A24"/>
    <w:rsid w:val="621D796F"/>
    <w:rsid w:val="624E4B23"/>
    <w:rsid w:val="62512D26"/>
    <w:rsid w:val="6252776D"/>
    <w:rsid w:val="625825C8"/>
    <w:rsid w:val="628348C8"/>
    <w:rsid w:val="629674D7"/>
    <w:rsid w:val="62A2060C"/>
    <w:rsid w:val="62CB3F6B"/>
    <w:rsid w:val="62DC536B"/>
    <w:rsid w:val="62F0167C"/>
    <w:rsid w:val="62F83649"/>
    <w:rsid w:val="631E1291"/>
    <w:rsid w:val="63424595"/>
    <w:rsid w:val="63561B5E"/>
    <w:rsid w:val="63A30F76"/>
    <w:rsid w:val="63B35EFB"/>
    <w:rsid w:val="640033C8"/>
    <w:rsid w:val="641E6118"/>
    <w:rsid w:val="642105C3"/>
    <w:rsid w:val="6423731C"/>
    <w:rsid w:val="642D01E5"/>
    <w:rsid w:val="64664518"/>
    <w:rsid w:val="647B359B"/>
    <w:rsid w:val="648F0BA5"/>
    <w:rsid w:val="64D35FCC"/>
    <w:rsid w:val="64D87D1E"/>
    <w:rsid w:val="64FE78C5"/>
    <w:rsid w:val="6500781A"/>
    <w:rsid w:val="65284584"/>
    <w:rsid w:val="65A37735"/>
    <w:rsid w:val="65CE5D3B"/>
    <w:rsid w:val="65EF675F"/>
    <w:rsid w:val="66066FDA"/>
    <w:rsid w:val="660C4576"/>
    <w:rsid w:val="662E4BC6"/>
    <w:rsid w:val="664A5186"/>
    <w:rsid w:val="66687A2D"/>
    <w:rsid w:val="667E6241"/>
    <w:rsid w:val="66910F4E"/>
    <w:rsid w:val="66943DCE"/>
    <w:rsid w:val="66980E47"/>
    <w:rsid w:val="66BE49FA"/>
    <w:rsid w:val="67190999"/>
    <w:rsid w:val="673626E6"/>
    <w:rsid w:val="673E6D28"/>
    <w:rsid w:val="674B19A1"/>
    <w:rsid w:val="674E07B8"/>
    <w:rsid w:val="6750728C"/>
    <w:rsid w:val="67535BD3"/>
    <w:rsid w:val="679F77EF"/>
    <w:rsid w:val="67C71487"/>
    <w:rsid w:val="67E141DF"/>
    <w:rsid w:val="67EB3E3B"/>
    <w:rsid w:val="681A4D07"/>
    <w:rsid w:val="683C2166"/>
    <w:rsid w:val="684E43F5"/>
    <w:rsid w:val="685240FC"/>
    <w:rsid w:val="68761527"/>
    <w:rsid w:val="687661B0"/>
    <w:rsid w:val="68926B88"/>
    <w:rsid w:val="68A22A40"/>
    <w:rsid w:val="68A90BBD"/>
    <w:rsid w:val="68DD374C"/>
    <w:rsid w:val="68E61A37"/>
    <w:rsid w:val="69155EF1"/>
    <w:rsid w:val="693B7599"/>
    <w:rsid w:val="69731700"/>
    <w:rsid w:val="69882A34"/>
    <w:rsid w:val="69992F20"/>
    <w:rsid w:val="69BF5822"/>
    <w:rsid w:val="69C71A31"/>
    <w:rsid w:val="69F31165"/>
    <w:rsid w:val="69FF203B"/>
    <w:rsid w:val="6A053297"/>
    <w:rsid w:val="6A377F6F"/>
    <w:rsid w:val="6A466B0B"/>
    <w:rsid w:val="6A4D6583"/>
    <w:rsid w:val="6A9A25E9"/>
    <w:rsid w:val="6A9D60C8"/>
    <w:rsid w:val="6AA82603"/>
    <w:rsid w:val="6AB013C2"/>
    <w:rsid w:val="6AFF37F7"/>
    <w:rsid w:val="6B1A7B35"/>
    <w:rsid w:val="6B2C119D"/>
    <w:rsid w:val="6B3B66A5"/>
    <w:rsid w:val="6B86230B"/>
    <w:rsid w:val="6B997918"/>
    <w:rsid w:val="6BAF3868"/>
    <w:rsid w:val="6C214512"/>
    <w:rsid w:val="6C274368"/>
    <w:rsid w:val="6C2B504C"/>
    <w:rsid w:val="6C3D5369"/>
    <w:rsid w:val="6C5B4E97"/>
    <w:rsid w:val="6C68695A"/>
    <w:rsid w:val="6C6C07C1"/>
    <w:rsid w:val="6C813996"/>
    <w:rsid w:val="6C9C7E8F"/>
    <w:rsid w:val="6CBB6AE5"/>
    <w:rsid w:val="6CC00A3B"/>
    <w:rsid w:val="6D1C1412"/>
    <w:rsid w:val="6D1F6FA7"/>
    <w:rsid w:val="6D4D262F"/>
    <w:rsid w:val="6D5B5B4C"/>
    <w:rsid w:val="6D8A55B6"/>
    <w:rsid w:val="6DA56C73"/>
    <w:rsid w:val="6DAE1DA6"/>
    <w:rsid w:val="6DD62E0E"/>
    <w:rsid w:val="6DE64F0E"/>
    <w:rsid w:val="6DF94394"/>
    <w:rsid w:val="6E1E2DB2"/>
    <w:rsid w:val="6E454F67"/>
    <w:rsid w:val="6E5B2B69"/>
    <w:rsid w:val="6E5B6BA3"/>
    <w:rsid w:val="6E6A73E6"/>
    <w:rsid w:val="6E8A670C"/>
    <w:rsid w:val="6EB75C8D"/>
    <w:rsid w:val="6EE027D2"/>
    <w:rsid w:val="6EE25695"/>
    <w:rsid w:val="6F115689"/>
    <w:rsid w:val="6F121334"/>
    <w:rsid w:val="6F242B10"/>
    <w:rsid w:val="6F7F505D"/>
    <w:rsid w:val="6F80636E"/>
    <w:rsid w:val="6F9E45C1"/>
    <w:rsid w:val="6FC80154"/>
    <w:rsid w:val="6FCB360F"/>
    <w:rsid w:val="6FE84D85"/>
    <w:rsid w:val="6FFC589D"/>
    <w:rsid w:val="700E10CF"/>
    <w:rsid w:val="709F0EF7"/>
    <w:rsid w:val="70A865C9"/>
    <w:rsid w:val="70CE77DE"/>
    <w:rsid w:val="70F90967"/>
    <w:rsid w:val="710D18A4"/>
    <w:rsid w:val="710F5A7A"/>
    <w:rsid w:val="71227C77"/>
    <w:rsid w:val="712C604F"/>
    <w:rsid w:val="71523630"/>
    <w:rsid w:val="7170693B"/>
    <w:rsid w:val="71A2324D"/>
    <w:rsid w:val="71BF1AB3"/>
    <w:rsid w:val="71F26AEA"/>
    <w:rsid w:val="72300AF8"/>
    <w:rsid w:val="724A615F"/>
    <w:rsid w:val="72510D0F"/>
    <w:rsid w:val="7268105D"/>
    <w:rsid w:val="729473D1"/>
    <w:rsid w:val="7296338D"/>
    <w:rsid w:val="73111B8B"/>
    <w:rsid w:val="73184B6D"/>
    <w:rsid w:val="731C1153"/>
    <w:rsid w:val="73272F3F"/>
    <w:rsid w:val="734C0BA6"/>
    <w:rsid w:val="735861E2"/>
    <w:rsid w:val="735B2BE6"/>
    <w:rsid w:val="735F2575"/>
    <w:rsid w:val="73643076"/>
    <w:rsid w:val="73E9596B"/>
    <w:rsid w:val="740E22AE"/>
    <w:rsid w:val="741807C9"/>
    <w:rsid w:val="7425037B"/>
    <w:rsid w:val="74430DFC"/>
    <w:rsid w:val="746529CD"/>
    <w:rsid w:val="746A24AF"/>
    <w:rsid w:val="74794AE0"/>
    <w:rsid w:val="74B81D8F"/>
    <w:rsid w:val="74D335C9"/>
    <w:rsid w:val="74FA6431"/>
    <w:rsid w:val="74FE1E88"/>
    <w:rsid w:val="7509499E"/>
    <w:rsid w:val="752F3221"/>
    <w:rsid w:val="756A7504"/>
    <w:rsid w:val="758A1D4A"/>
    <w:rsid w:val="75BD2559"/>
    <w:rsid w:val="75D132B6"/>
    <w:rsid w:val="75D305E0"/>
    <w:rsid w:val="75D758FD"/>
    <w:rsid w:val="75F23EA6"/>
    <w:rsid w:val="761226C9"/>
    <w:rsid w:val="766B0B5C"/>
    <w:rsid w:val="76744684"/>
    <w:rsid w:val="767A39BC"/>
    <w:rsid w:val="76D14B11"/>
    <w:rsid w:val="77403E6C"/>
    <w:rsid w:val="77507265"/>
    <w:rsid w:val="777C3038"/>
    <w:rsid w:val="778875A2"/>
    <w:rsid w:val="779446FD"/>
    <w:rsid w:val="77A27630"/>
    <w:rsid w:val="77A57249"/>
    <w:rsid w:val="77E26D87"/>
    <w:rsid w:val="782C309E"/>
    <w:rsid w:val="782F5BDF"/>
    <w:rsid w:val="78326355"/>
    <w:rsid w:val="78442771"/>
    <w:rsid w:val="785D0566"/>
    <w:rsid w:val="786F6BA3"/>
    <w:rsid w:val="78B44007"/>
    <w:rsid w:val="78DF44AF"/>
    <w:rsid w:val="78FA052C"/>
    <w:rsid w:val="78FA7272"/>
    <w:rsid w:val="794568B4"/>
    <w:rsid w:val="794D1ED3"/>
    <w:rsid w:val="795C04E1"/>
    <w:rsid w:val="796736BD"/>
    <w:rsid w:val="79A07233"/>
    <w:rsid w:val="79F42BA1"/>
    <w:rsid w:val="7A003DD5"/>
    <w:rsid w:val="7A1246A8"/>
    <w:rsid w:val="7A6F2C3B"/>
    <w:rsid w:val="7AA32284"/>
    <w:rsid w:val="7ACC1AAE"/>
    <w:rsid w:val="7AE931E0"/>
    <w:rsid w:val="7B0E0EEB"/>
    <w:rsid w:val="7B376F7B"/>
    <w:rsid w:val="7B592607"/>
    <w:rsid w:val="7B777A57"/>
    <w:rsid w:val="7B7F25DC"/>
    <w:rsid w:val="7B8A538E"/>
    <w:rsid w:val="7BAC1380"/>
    <w:rsid w:val="7BC0081A"/>
    <w:rsid w:val="7BFE2B75"/>
    <w:rsid w:val="7C0C44A4"/>
    <w:rsid w:val="7C11477E"/>
    <w:rsid w:val="7C2C56A1"/>
    <w:rsid w:val="7C315D37"/>
    <w:rsid w:val="7C617FF3"/>
    <w:rsid w:val="7C636761"/>
    <w:rsid w:val="7C670ACC"/>
    <w:rsid w:val="7C690D95"/>
    <w:rsid w:val="7C721170"/>
    <w:rsid w:val="7CB00CFD"/>
    <w:rsid w:val="7CEF7A61"/>
    <w:rsid w:val="7D067C61"/>
    <w:rsid w:val="7D0949AF"/>
    <w:rsid w:val="7D145AC5"/>
    <w:rsid w:val="7D3A486C"/>
    <w:rsid w:val="7D486988"/>
    <w:rsid w:val="7D4E2325"/>
    <w:rsid w:val="7D751B0E"/>
    <w:rsid w:val="7D973F3F"/>
    <w:rsid w:val="7DCB1AA3"/>
    <w:rsid w:val="7DD03C64"/>
    <w:rsid w:val="7DD03E08"/>
    <w:rsid w:val="7DF04F0A"/>
    <w:rsid w:val="7E0A2CFE"/>
    <w:rsid w:val="7E131E17"/>
    <w:rsid w:val="7E1E6118"/>
    <w:rsid w:val="7E630423"/>
    <w:rsid w:val="7E785CD1"/>
    <w:rsid w:val="7E88474F"/>
    <w:rsid w:val="7E9E53ED"/>
    <w:rsid w:val="7EB93728"/>
    <w:rsid w:val="7EDF5EC1"/>
    <w:rsid w:val="7EE67A30"/>
    <w:rsid w:val="7F0569E6"/>
    <w:rsid w:val="7F393103"/>
    <w:rsid w:val="7F5F4ED0"/>
    <w:rsid w:val="7F651A8E"/>
    <w:rsid w:val="7F836F2E"/>
    <w:rsid w:val="7FA100B6"/>
    <w:rsid w:val="7FD049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Normal Inden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Date" w:locked="1" w:semiHidden="1" w:uiPriority="99" w:unhideWhenUsed="1"/>
    <w:lsdException w:name="Body Text First Indent 2"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AD7A83"/>
    <w:pPr>
      <w:widowControl w:val="0"/>
      <w:jc w:val="both"/>
    </w:pPr>
    <w:rPr>
      <w:rFonts w:ascii="Calibri" w:hAnsi="Calibri"/>
      <w:szCs w:val="24"/>
    </w:rPr>
  </w:style>
  <w:style w:type="paragraph" w:styleId="Heading1">
    <w:name w:val="heading 1"/>
    <w:basedOn w:val="Normal"/>
    <w:next w:val="Normal"/>
    <w:link w:val="Heading1Char"/>
    <w:uiPriority w:val="99"/>
    <w:qFormat/>
    <w:rsid w:val="00AD7A8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D7A83"/>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AD7A8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AD7A83"/>
    <w:pPr>
      <w:widowControl/>
      <w:numPr>
        <w:ilvl w:val="3"/>
        <w:numId w:val="1"/>
      </w:numPr>
      <w:tabs>
        <w:tab w:val="left" w:pos="720"/>
      </w:tabs>
      <w:spacing w:line="360" w:lineRule="auto"/>
      <w:jc w:val="left"/>
      <w:outlineLvl w:val="3"/>
    </w:pPr>
    <w:rPr>
      <w:rFonts w:ascii="宋体" w:hAnsi="宋体" w:cs="宋体"/>
      <w:bCs/>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A87"/>
    <w:rPr>
      <w:rFonts w:ascii="Calibri" w:hAnsi="Calibri" w:cs="Times New Roman"/>
      <w:b/>
      <w:bCs/>
      <w:kern w:val="44"/>
      <w:sz w:val="44"/>
      <w:szCs w:val="44"/>
    </w:rPr>
  </w:style>
  <w:style w:type="character" w:customStyle="1" w:styleId="Heading2Char">
    <w:name w:val="Heading 2 Char"/>
    <w:basedOn w:val="DefaultParagraphFont"/>
    <w:link w:val="Heading2"/>
    <w:uiPriority w:val="99"/>
    <w:locked/>
    <w:rsid w:val="00AD7A83"/>
    <w:rPr>
      <w:rFonts w:ascii="Calibri Light" w:eastAsia="宋体" w:hAnsi="Calibri Light" w:cs="Times New Roman"/>
      <w:b/>
      <w:bCs/>
      <w:kern w:val="2"/>
      <w:sz w:val="32"/>
      <w:szCs w:val="32"/>
    </w:rPr>
  </w:style>
  <w:style w:type="character" w:customStyle="1" w:styleId="Heading3Char">
    <w:name w:val="Heading 3 Char"/>
    <w:basedOn w:val="DefaultParagraphFont"/>
    <w:link w:val="Heading3"/>
    <w:uiPriority w:val="99"/>
    <w:semiHidden/>
    <w:locked/>
    <w:rsid w:val="00763A87"/>
    <w:rPr>
      <w:rFonts w:ascii="Calibri" w:hAnsi="Calibri" w:cs="Times New Roman"/>
      <w:b/>
      <w:bCs/>
      <w:sz w:val="32"/>
      <w:szCs w:val="32"/>
    </w:rPr>
  </w:style>
  <w:style w:type="character" w:customStyle="1" w:styleId="Heading4Char">
    <w:name w:val="Heading 4 Char"/>
    <w:basedOn w:val="DefaultParagraphFont"/>
    <w:link w:val="Heading4"/>
    <w:uiPriority w:val="99"/>
    <w:semiHidden/>
    <w:locked/>
    <w:rsid w:val="00763A87"/>
    <w:rPr>
      <w:rFonts w:ascii="Cambria" w:eastAsia="宋体" w:hAnsi="Cambria" w:cs="Times New Roman"/>
      <w:b/>
      <w:bCs/>
      <w:sz w:val="28"/>
      <w:szCs w:val="28"/>
    </w:rPr>
  </w:style>
  <w:style w:type="paragraph" w:styleId="BodyTextIndent">
    <w:name w:val="Body Text Indent"/>
    <w:basedOn w:val="Normal"/>
    <w:next w:val="BodyTextIndent2"/>
    <w:link w:val="BodyTextIndentChar"/>
    <w:uiPriority w:val="99"/>
    <w:rsid w:val="00AD7A83"/>
    <w:pPr>
      <w:spacing w:after="120"/>
      <w:ind w:leftChars="200" w:left="420"/>
    </w:pPr>
  </w:style>
  <w:style w:type="character" w:customStyle="1" w:styleId="BodyTextIndentChar">
    <w:name w:val="Body Text Indent Char"/>
    <w:basedOn w:val="DefaultParagraphFont"/>
    <w:link w:val="BodyTextIndent"/>
    <w:uiPriority w:val="99"/>
    <w:semiHidden/>
    <w:locked/>
    <w:rsid w:val="00763A87"/>
    <w:rPr>
      <w:rFonts w:ascii="Calibri" w:hAnsi="Calibri" w:cs="Times New Roman"/>
      <w:sz w:val="24"/>
      <w:szCs w:val="24"/>
    </w:rPr>
  </w:style>
  <w:style w:type="paragraph" w:styleId="BodyTextFirstIndent2">
    <w:name w:val="Body Text First Indent 2"/>
    <w:basedOn w:val="BodyTextIndent"/>
    <w:next w:val="NormalIndent"/>
    <w:link w:val="BodyTextFirstIndent2Char"/>
    <w:uiPriority w:val="99"/>
    <w:rsid w:val="00AD7A83"/>
    <w:pPr>
      <w:autoSpaceDE w:val="0"/>
      <w:autoSpaceDN w:val="0"/>
      <w:adjustRightInd w:val="0"/>
      <w:ind w:firstLine="420"/>
      <w:jc w:val="left"/>
    </w:pPr>
    <w:rPr>
      <w:kern w:val="0"/>
    </w:rPr>
  </w:style>
  <w:style w:type="character" w:customStyle="1" w:styleId="BodyTextFirstIndent2Char">
    <w:name w:val="Body Text First Indent 2 Char"/>
    <w:basedOn w:val="BodyTextIndentChar"/>
    <w:link w:val="BodyTextFirstIndent2"/>
    <w:uiPriority w:val="99"/>
    <w:semiHidden/>
    <w:locked/>
    <w:rsid w:val="00763A87"/>
  </w:style>
  <w:style w:type="paragraph" w:styleId="BodyTextIndent2">
    <w:name w:val="Body Text Indent 2"/>
    <w:basedOn w:val="Normal"/>
    <w:link w:val="BodyTextIndent2Char"/>
    <w:uiPriority w:val="99"/>
    <w:rsid w:val="00AD7A83"/>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763A87"/>
    <w:rPr>
      <w:rFonts w:ascii="Calibri" w:hAnsi="Calibri" w:cs="Times New Roman"/>
      <w:sz w:val="24"/>
      <w:szCs w:val="24"/>
    </w:rPr>
  </w:style>
  <w:style w:type="paragraph" w:styleId="NormalIndent">
    <w:name w:val="Normal Indent"/>
    <w:basedOn w:val="Normal"/>
    <w:uiPriority w:val="99"/>
    <w:rsid w:val="00AD7A83"/>
    <w:pPr>
      <w:widowControl/>
      <w:ind w:firstLine="420"/>
      <w:jc w:val="left"/>
    </w:pPr>
    <w:rPr>
      <w:kern w:val="0"/>
      <w:sz w:val="20"/>
      <w:szCs w:val="20"/>
    </w:rPr>
  </w:style>
  <w:style w:type="paragraph" w:styleId="CommentText">
    <w:name w:val="annotation text"/>
    <w:basedOn w:val="Normal"/>
    <w:link w:val="CommentTextChar"/>
    <w:uiPriority w:val="99"/>
    <w:rsid w:val="00AD7A83"/>
    <w:pPr>
      <w:jc w:val="left"/>
    </w:pPr>
  </w:style>
  <w:style w:type="character" w:customStyle="1" w:styleId="CommentTextChar">
    <w:name w:val="Comment Text Char"/>
    <w:basedOn w:val="DefaultParagraphFont"/>
    <w:link w:val="CommentText"/>
    <w:uiPriority w:val="99"/>
    <w:semiHidden/>
    <w:locked/>
    <w:rsid w:val="00763A87"/>
    <w:rPr>
      <w:rFonts w:ascii="Calibri" w:hAnsi="Calibri" w:cs="Times New Roman"/>
      <w:sz w:val="24"/>
      <w:szCs w:val="24"/>
    </w:rPr>
  </w:style>
  <w:style w:type="paragraph" w:styleId="BodyText">
    <w:name w:val="Body Text"/>
    <w:basedOn w:val="Normal"/>
    <w:link w:val="BodyTextChar"/>
    <w:uiPriority w:val="99"/>
    <w:rsid w:val="00AD7A83"/>
    <w:pPr>
      <w:spacing w:after="120"/>
    </w:pPr>
  </w:style>
  <w:style w:type="character" w:customStyle="1" w:styleId="BodyTextChar">
    <w:name w:val="Body Text Char"/>
    <w:basedOn w:val="DefaultParagraphFont"/>
    <w:link w:val="BodyText"/>
    <w:uiPriority w:val="99"/>
    <w:semiHidden/>
    <w:locked/>
    <w:rsid w:val="00763A87"/>
    <w:rPr>
      <w:rFonts w:ascii="Calibri" w:hAnsi="Calibri" w:cs="Times New Roman"/>
      <w:sz w:val="24"/>
      <w:szCs w:val="24"/>
    </w:rPr>
  </w:style>
  <w:style w:type="paragraph" w:styleId="PlainText">
    <w:name w:val="Plain Text"/>
    <w:basedOn w:val="Normal"/>
    <w:link w:val="PlainTextChar"/>
    <w:uiPriority w:val="99"/>
    <w:rsid w:val="00AD7A83"/>
    <w:rPr>
      <w:rFonts w:ascii="宋体" w:hAnsi="Courier New"/>
      <w:szCs w:val="21"/>
    </w:rPr>
  </w:style>
  <w:style w:type="character" w:customStyle="1" w:styleId="PlainTextChar">
    <w:name w:val="Plain Text Char"/>
    <w:basedOn w:val="DefaultParagraphFont"/>
    <w:link w:val="PlainText"/>
    <w:uiPriority w:val="99"/>
    <w:locked/>
    <w:rsid w:val="00AD7A83"/>
    <w:rPr>
      <w:rFonts w:ascii="宋体" w:eastAsia="宋体" w:hAnsi="Courier New" w:cs="Times New Roman"/>
      <w:kern w:val="2"/>
      <w:sz w:val="21"/>
    </w:rPr>
  </w:style>
  <w:style w:type="paragraph" w:styleId="Date">
    <w:name w:val="Date"/>
    <w:basedOn w:val="Normal"/>
    <w:next w:val="Normal"/>
    <w:link w:val="DateChar"/>
    <w:uiPriority w:val="99"/>
    <w:rsid w:val="00AD7A83"/>
    <w:rPr>
      <w:sz w:val="24"/>
      <w:szCs w:val="20"/>
    </w:rPr>
  </w:style>
  <w:style w:type="character" w:customStyle="1" w:styleId="DateChar">
    <w:name w:val="Date Char"/>
    <w:basedOn w:val="DefaultParagraphFont"/>
    <w:link w:val="Date"/>
    <w:uiPriority w:val="99"/>
    <w:semiHidden/>
    <w:locked/>
    <w:rsid w:val="00763A87"/>
    <w:rPr>
      <w:rFonts w:ascii="Calibri" w:hAnsi="Calibri" w:cs="Times New Roman"/>
      <w:sz w:val="24"/>
      <w:szCs w:val="24"/>
    </w:rPr>
  </w:style>
  <w:style w:type="paragraph" w:styleId="BalloonText">
    <w:name w:val="Balloon Text"/>
    <w:basedOn w:val="Normal"/>
    <w:link w:val="BalloonTextChar"/>
    <w:uiPriority w:val="99"/>
    <w:rsid w:val="00AD7A83"/>
    <w:rPr>
      <w:sz w:val="18"/>
      <w:szCs w:val="18"/>
    </w:rPr>
  </w:style>
  <w:style w:type="character" w:customStyle="1" w:styleId="BalloonTextChar">
    <w:name w:val="Balloon Text Char"/>
    <w:basedOn w:val="DefaultParagraphFont"/>
    <w:link w:val="BalloonText"/>
    <w:uiPriority w:val="99"/>
    <w:locked/>
    <w:rsid w:val="00AD7A83"/>
    <w:rPr>
      <w:rFonts w:ascii="Calibri" w:eastAsia="宋体" w:hAnsi="Calibri" w:cs="Times New Roman"/>
      <w:kern w:val="2"/>
      <w:sz w:val="18"/>
      <w:szCs w:val="18"/>
    </w:rPr>
  </w:style>
  <w:style w:type="paragraph" w:styleId="Footer">
    <w:name w:val="footer"/>
    <w:basedOn w:val="Normal"/>
    <w:link w:val="FooterChar"/>
    <w:uiPriority w:val="99"/>
    <w:rsid w:val="00AD7A8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63A87"/>
    <w:rPr>
      <w:rFonts w:ascii="Calibri" w:hAnsi="Calibri" w:cs="Times New Roman"/>
      <w:sz w:val="18"/>
      <w:szCs w:val="18"/>
    </w:rPr>
  </w:style>
  <w:style w:type="paragraph" w:styleId="Header">
    <w:name w:val="header"/>
    <w:basedOn w:val="Normal"/>
    <w:link w:val="HeaderChar"/>
    <w:uiPriority w:val="99"/>
    <w:rsid w:val="00AD7A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63A87"/>
    <w:rPr>
      <w:rFonts w:ascii="Calibri" w:hAnsi="Calibri" w:cs="Times New Roman"/>
      <w:sz w:val="18"/>
      <w:szCs w:val="18"/>
    </w:rPr>
  </w:style>
  <w:style w:type="paragraph" w:styleId="BodyTextIndent3">
    <w:name w:val="Body Text Indent 3"/>
    <w:basedOn w:val="Normal"/>
    <w:link w:val="BodyTextIndent3Char"/>
    <w:uiPriority w:val="99"/>
    <w:rsid w:val="00AD7A83"/>
    <w:pPr>
      <w:spacing w:line="400" w:lineRule="exact"/>
      <w:ind w:leftChars="1" w:left="2"/>
    </w:pPr>
    <w:rPr>
      <w:rFonts w:ascii="宋体" w:hAnsi="宋体"/>
      <w:szCs w:val="20"/>
    </w:rPr>
  </w:style>
  <w:style w:type="character" w:customStyle="1" w:styleId="BodyTextIndent3Char">
    <w:name w:val="Body Text Indent 3 Char"/>
    <w:basedOn w:val="DefaultParagraphFont"/>
    <w:link w:val="BodyTextIndent3"/>
    <w:uiPriority w:val="99"/>
    <w:semiHidden/>
    <w:locked/>
    <w:rsid w:val="00763A87"/>
    <w:rPr>
      <w:rFonts w:ascii="Calibri" w:hAnsi="Calibri" w:cs="Times New Roman"/>
      <w:sz w:val="16"/>
      <w:szCs w:val="16"/>
    </w:rPr>
  </w:style>
  <w:style w:type="paragraph" w:styleId="NormalWeb">
    <w:name w:val="Normal (Web)"/>
    <w:basedOn w:val="Normal"/>
    <w:uiPriority w:val="99"/>
    <w:rsid w:val="00AD7A83"/>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AD7A8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D7A83"/>
    <w:rPr>
      <w:rFonts w:cs="Times New Roman"/>
      <w:b/>
    </w:rPr>
  </w:style>
  <w:style w:type="character" w:styleId="Hyperlink">
    <w:name w:val="Hyperlink"/>
    <w:basedOn w:val="DefaultParagraphFont"/>
    <w:uiPriority w:val="99"/>
    <w:rsid w:val="00AD7A83"/>
    <w:rPr>
      <w:rFonts w:cs="Times New Roman"/>
      <w:color w:val="0000FF"/>
      <w:u w:val="single"/>
    </w:rPr>
  </w:style>
  <w:style w:type="paragraph" w:customStyle="1" w:styleId="p0">
    <w:name w:val="p0"/>
    <w:basedOn w:val="Normal"/>
    <w:uiPriority w:val="99"/>
    <w:rsid w:val="00AD7A83"/>
    <w:pPr>
      <w:widowControl/>
    </w:pPr>
    <w:rPr>
      <w:kern w:val="0"/>
      <w:szCs w:val="21"/>
    </w:rPr>
  </w:style>
  <w:style w:type="paragraph" w:customStyle="1" w:styleId="1">
    <w:name w:val="列出段落1"/>
    <w:basedOn w:val="Normal"/>
    <w:uiPriority w:val="99"/>
    <w:rsid w:val="00AD7A83"/>
    <w:pPr>
      <w:ind w:firstLineChars="200" w:firstLine="420"/>
    </w:pPr>
    <w:rPr>
      <w:rFonts w:ascii="Times New Roman" w:hAnsi="Times New Roman"/>
    </w:rPr>
  </w:style>
  <w:style w:type="paragraph" w:customStyle="1" w:styleId="Style1">
    <w:name w:val="_Style 1"/>
    <w:basedOn w:val="Normal"/>
    <w:uiPriority w:val="99"/>
    <w:rsid w:val="00AD7A83"/>
    <w:pPr>
      <w:ind w:firstLineChars="200" w:firstLine="420"/>
    </w:pPr>
    <w:rPr>
      <w:szCs w:val="22"/>
    </w:rPr>
  </w:style>
  <w:style w:type="paragraph" w:customStyle="1" w:styleId="Style2">
    <w:name w:val="_Style 2"/>
    <w:basedOn w:val="Normal"/>
    <w:uiPriority w:val="99"/>
    <w:rsid w:val="00AD7A83"/>
    <w:pPr>
      <w:ind w:firstLineChars="200" w:firstLine="420"/>
    </w:pPr>
    <w:rPr>
      <w:szCs w:val="22"/>
    </w:rPr>
  </w:style>
  <w:style w:type="paragraph" w:customStyle="1" w:styleId="Default">
    <w:name w:val="Default"/>
    <w:uiPriority w:val="99"/>
    <w:rsid w:val="00AD7A83"/>
    <w:pPr>
      <w:widowControl w:val="0"/>
      <w:autoSpaceDE w:val="0"/>
      <w:autoSpaceDN w:val="0"/>
      <w:adjustRightInd w:val="0"/>
    </w:pPr>
    <w:rPr>
      <w:rFonts w:ascii="宋体" w:hAnsi="Calibri" w:cs="宋体"/>
      <w:color w:val="000000"/>
      <w:kern w:val="0"/>
      <w:sz w:val="24"/>
      <w:szCs w:val="24"/>
    </w:rPr>
  </w:style>
  <w:style w:type="paragraph" w:customStyle="1" w:styleId="A">
    <w:name w:val="正文 A"/>
    <w:uiPriority w:val="99"/>
    <w:rsid w:val="00AD7A83"/>
    <w:pPr>
      <w:widowControl w:val="0"/>
      <w:jc w:val="both"/>
    </w:pPr>
    <w:rPr>
      <w:rFonts w:ascii="Arial Unicode MS" w:hAnsi="Arial Unicode MS" w:cs="Arial Unicode MS"/>
      <w:color w:val="000000"/>
      <w:szCs w:val="21"/>
      <w:u w:color="000000"/>
    </w:rPr>
  </w:style>
  <w:style w:type="paragraph" w:customStyle="1" w:styleId="10">
    <w:name w:val="列表段落1"/>
    <w:basedOn w:val="Normal"/>
    <w:uiPriority w:val="99"/>
    <w:rsid w:val="00AD7A83"/>
    <w:pPr>
      <w:ind w:firstLineChars="200" w:firstLine="420"/>
    </w:pPr>
  </w:style>
  <w:style w:type="paragraph" w:styleId="ListParagraph">
    <w:name w:val="List Paragraph"/>
    <w:basedOn w:val="Normal"/>
    <w:uiPriority w:val="99"/>
    <w:qFormat/>
    <w:rsid w:val="00AD7A83"/>
    <w:pPr>
      <w:ind w:firstLineChars="200" w:firstLine="420"/>
    </w:pPr>
  </w:style>
  <w:style w:type="character" w:customStyle="1" w:styleId="font01">
    <w:name w:val="font01"/>
    <w:basedOn w:val="DefaultParagraphFont"/>
    <w:uiPriority w:val="99"/>
    <w:rsid w:val="00AD7A83"/>
    <w:rPr>
      <w:rFonts w:ascii="宋体" w:eastAsia="宋体" w:hAnsi="宋体" w:cs="宋体"/>
      <w:b/>
      <w:color w:val="000000"/>
      <w:sz w:val="24"/>
      <w:szCs w:val="24"/>
      <w:u w:val="none"/>
    </w:rPr>
  </w:style>
  <w:style w:type="character" w:customStyle="1" w:styleId="font41">
    <w:name w:val="font41"/>
    <w:basedOn w:val="DefaultParagraphFont"/>
    <w:uiPriority w:val="99"/>
    <w:rsid w:val="00AD7A83"/>
    <w:rPr>
      <w:rFonts w:ascii="Calibri" w:hAnsi="Calibri" w:cs="Calibri"/>
      <w:color w:val="000000"/>
      <w:sz w:val="20"/>
      <w:szCs w:val="20"/>
      <w:u w:val="none"/>
    </w:rPr>
  </w:style>
  <w:style w:type="character" w:customStyle="1" w:styleId="font61">
    <w:name w:val="font61"/>
    <w:basedOn w:val="DefaultParagraphFont"/>
    <w:uiPriority w:val="99"/>
    <w:rsid w:val="00AD7A83"/>
    <w:rPr>
      <w:rFonts w:ascii="宋体" w:eastAsia="宋体" w:hAnsi="宋体" w:cs="宋体"/>
      <w:color w:val="000000"/>
      <w:sz w:val="20"/>
      <w:szCs w:val="20"/>
      <w:u w:val="none"/>
    </w:rPr>
  </w:style>
  <w:style w:type="character" w:customStyle="1" w:styleId="font71">
    <w:name w:val="font71"/>
    <w:basedOn w:val="DefaultParagraphFont"/>
    <w:uiPriority w:val="99"/>
    <w:rsid w:val="00AD7A83"/>
    <w:rPr>
      <w:rFonts w:ascii="宋体" w:eastAsia="宋体" w:hAnsi="宋体" w:cs="宋体"/>
      <w:color w:val="000000"/>
      <w:sz w:val="20"/>
      <w:szCs w:val="20"/>
      <w:u w:val="none"/>
    </w:rPr>
  </w:style>
  <w:style w:type="character" w:customStyle="1" w:styleId="font51">
    <w:name w:val="font51"/>
    <w:basedOn w:val="DefaultParagraphFont"/>
    <w:uiPriority w:val="99"/>
    <w:rsid w:val="00AD7A83"/>
    <w:rPr>
      <w:rFonts w:ascii="Times New Roman" w:hAnsi="Times New Roman" w:cs="Times New Roman"/>
      <w:color w:val="000000"/>
      <w:sz w:val="20"/>
      <w:szCs w:val="20"/>
      <w:u w:val="none"/>
    </w:rPr>
  </w:style>
  <w:style w:type="character" w:customStyle="1" w:styleId="font11">
    <w:name w:val="font11"/>
    <w:basedOn w:val="DefaultParagraphFont"/>
    <w:uiPriority w:val="99"/>
    <w:rsid w:val="00AD7A83"/>
    <w:rPr>
      <w:rFonts w:ascii="Arial" w:hAnsi="Arial" w:cs="Arial"/>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37</Pages>
  <Words>2480</Words>
  <Characters>14136</Characters>
  <Application>Microsoft Office Outlook</Application>
  <DocSecurity>0</DocSecurity>
  <Lines>0</Lines>
  <Paragraphs>0</Paragraphs>
  <ScaleCrop>false</ScaleCrop>
  <Company>Win7w.Com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Lishasha</dc:creator>
  <cp:keywords/>
  <dc:description/>
  <cp:lastModifiedBy>HMR</cp:lastModifiedBy>
  <cp:revision>67</cp:revision>
  <cp:lastPrinted>2021-02-01T02:46:00Z</cp:lastPrinted>
  <dcterms:created xsi:type="dcterms:W3CDTF">2018-06-26T14:30:00Z</dcterms:created>
  <dcterms:modified xsi:type="dcterms:W3CDTF">2021-02-07T03:26:00Z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